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566"/>
        <w:gridCol w:w="2890"/>
      </w:tblGrid>
      <w:tr w:rsidR="003007E8" w:rsidRPr="002407BB" w:rsidTr="008360BC">
        <w:tc>
          <w:tcPr>
            <w:tcW w:w="3720" w:type="pct"/>
            <w:shd w:val="clear" w:color="auto" w:fill="auto"/>
          </w:tcPr>
          <w:p w:rsidR="003007E8" w:rsidRPr="002407BB" w:rsidRDefault="003007E8" w:rsidP="008360BC">
            <w:pPr>
              <w:spacing w:after="0" w:line="240" w:lineRule="auto"/>
              <w:rPr>
                <w:rFonts w:eastAsia="Times New Roman"/>
                <w:color w:val="FF0066"/>
                <w:sz w:val="20"/>
                <w:szCs w:val="24"/>
              </w:rPr>
            </w:pPr>
            <w:bookmarkStart w:id="0" w:name="_GoBack"/>
            <w:bookmarkEnd w:id="0"/>
          </w:p>
          <w:p w:rsidR="003007E8" w:rsidRPr="002407BB" w:rsidRDefault="003007E8" w:rsidP="008360BC">
            <w:pPr>
              <w:keepNext/>
              <w:spacing w:after="0" w:line="240" w:lineRule="auto"/>
              <w:outlineLvl w:val="0"/>
              <w:rPr>
                <w:rFonts w:eastAsia="Times New Roman"/>
                <w:b/>
                <w:color w:val="FF0066"/>
                <w:sz w:val="28"/>
                <w:szCs w:val="24"/>
              </w:rPr>
            </w:pPr>
            <w:r w:rsidRPr="002407BB">
              <w:rPr>
                <w:rFonts w:eastAsia="Times New Roman"/>
                <w:b/>
                <w:color w:val="FF0066"/>
                <w:sz w:val="28"/>
                <w:szCs w:val="24"/>
              </w:rPr>
              <w:t>Anti-Slavery &amp; Anti-Trafficking Policy</w:t>
            </w:r>
          </w:p>
          <w:p w:rsidR="003007E8" w:rsidRPr="002407BB" w:rsidRDefault="003007E8" w:rsidP="008360BC">
            <w:pPr>
              <w:spacing w:after="0" w:line="240" w:lineRule="auto"/>
              <w:jc w:val="center"/>
              <w:rPr>
                <w:rFonts w:eastAsia="Times New Roman"/>
                <w:color w:val="FF0066"/>
                <w:sz w:val="20"/>
                <w:szCs w:val="24"/>
              </w:rPr>
            </w:pPr>
          </w:p>
        </w:tc>
        <w:tc>
          <w:tcPr>
            <w:tcW w:w="1280" w:type="pct"/>
            <w:shd w:val="clear" w:color="auto" w:fill="auto"/>
          </w:tcPr>
          <w:p w:rsidR="003007E8" w:rsidRPr="002407BB" w:rsidRDefault="001B6571" w:rsidP="008360BC">
            <w:pPr>
              <w:spacing w:after="0" w:line="240" w:lineRule="auto"/>
              <w:jc w:val="right"/>
              <w:rPr>
                <w:rFonts w:eastAsia="Times New Roman"/>
                <w:szCs w:val="24"/>
              </w:rPr>
            </w:pPr>
            <w:r w:rsidRPr="00E4012A">
              <w:rPr>
                <w:rFonts w:eastAsia="Times New Roman"/>
                <w:noProof/>
                <w:lang w:eastAsia="en-GB"/>
              </w:rPr>
              <w:drawing>
                <wp:inline distT="0" distB="0" distL="0" distR="0" wp14:anchorId="06D71990" wp14:editId="04FC699B">
                  <wp:extent cx="1698433" cy="476250"/>
                  <wp:effectExtent l="0" t="0" r="0" b="0"/>
                  <wp:docPr id="3" name="Picture 3" descr="Y:\CONSULTANCY\CLIENTS FILES\H&amp;S\Impact Mail and Print\Logo Website 2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CONSULTANCY\CLIENTS FILES\H&amp;S\Impact Mail and Print\Logo Website 202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0122" cy="499156"/>
                          </a:xfrm>
                          <a:prstGeom prst="rect">
                            <a:avLst/>
                          </a:prstGeom>
                          <a:noFill/>
                          <a:ln>
                            <a:noFill/>
                          </a:ln>
                        </pic:spPr>
                      </pic:pic>
                    </a:graphicData>
                  </a:graphic>
                </wp:inline>
              </w:drawing>
            </w:r>
          </w:p>
        </w:tc>
      </w:tr>
    </w:tbl>
    <w:p w:rsidR="003007E8" w:rsidRDefault="003007E8" w:rsidP="003007E8">
      <w:pPr>
        <w:spacing w:after="0" w:line="240" w:lineRule="auto"/>
        <w:jc w:val="both"/>
        <w:rPr>
          <w:rFonts w:eastAsia="Times New Roman"/>
          <w:sz w:val="20"/>
        </w:rPr>
      </w:pPr>
    </w:p>
    <w:p w:rsidR="0054217E" w:rsidRPr="002407BB" w:rsidRDefault="0054217E" w:rsidP="0054217E">
      <w:pPr>
        <w:spacing w:after="0" w:line="240" w:lineRule="auto"/>
        <w:jc w:val="both"/>
        <w:rPr>
          <w:rFonts w:eastAsia="Times New Roman"/>
          <w:b/>
        </w:rPr>
      </w:pPr>
      <w:r w:rsidRPr="002407BB">
        <w:rPr>
          <w:rFonts w:eastAsia="Times New Roman"/>
          <w:b/>
        </w:rPr>
        <w:t>Policy Statement</w:t>
      </w:r>
    </w:p>
    <w:p w:rsidR="0054217E" w:rsidRPr="002407BB" w:rsidRDefault="0054217E" w:rsidP="0054217E">
      <w:pPr>
        <w:spacing w:after="0" w:line="240" w:lineRule="auto"/>
        <w:jc w:val="both"/>
        <w:rPr>
          <w:rFonts w:eastAsia="Times New Roman"/>
          <w:b/>
        </w:rPr>
      </w:pPr>
    </w:p>
    <w:p w:rsidR="0054217E" w:rsidRPr="002407BB" w:rsidRDefault="0054217E" w:rsidP="0054217E">
      <w:pPr>
        <w:spacing w:after="0" w:line="240" w:lineRule="auto"/>
        <w:jc w:val="both"/>
        <w:rPr>
          <w:rFonts w:eastAsia="Times New Roman"/>
        </w:rPr>
      </w:pPr>
      <w:r>
        <w:rPr>
          <w:rFonts w:eastAsia="Times New Roman"/>
        </w:rPr>
        <w:t>Impact Mail and Print</w:t>
      </w:r>
      <w:r w:rsidRPr="002407BB">
        <w:rPr>
          <w:rFonts w:eastAsia="Times New Roman"/>
        </w:rPr>
        <w:t xml:space="preserve"> recognises that regulatory compliance is a minimum standard and is committed to providing appropriate resources to where practicable exceed the requirements set out within legislation.  The business is also committed to ensuring that there is transparency within the business and our approach to tackling modern slavery.</w:t>
      </w:r>
    </w:p>
    <w:p w:rsidR="0054217E" w:rsidRPr="002407BB" w:rsidRDefault="0054217E" w:rsidP="0054217E">
      <w:pPr>
        <w:spacing w:after="0" w:line="240" w:lineRule="auto"/>
        <w:jc w:val="both"/>
        <w:rPr>
          <w:rFonts w:eastAsia="Times New Roman"/>
        </w:rPr>
      </w:pPr>
    </w:p>
    <w:p w:rsidR="0054217E" w:rsidRPr="002407BB" w:rsidRDefault="0054217E" w:rsidP="0054217E">
      <w:pPr>
        <w:spacing w:after="0" w:line="240" w:lineRule="auto"/>
        <w:jc w:val="both"/>
        <w:rPr>
          <w:rFonts w:eastAsia="Times New Roman"/>
        </w:rPr>
      </w:pPr>
      <w:r w:rsidRPr="002407BB">
        <w:rPr>
          <w:rFonts w:eastAsia="Times New Roman"/>
        </w:rPr>
        <w:t xml:space="preserve">Efforts are made by </w:t>
      </w:r>
      <w:r>
        <w:rPr>
          <w:rFonts w:eastAsia="Times New Roman"/>
        </w:rPr>
        <w:t>Impact Mail and Print</w:t>
      </w:r>
      <w:r w:rsidRPr="002407BB">
        <w:rPr>
          <w:rFonts w:eastAsia="Times New Roman"/>
        </w:rPr>
        <w:t xml:space="preserve"> to prohibit modern slavery and human trafficking in our operations and through our supply chain consistent with disclosure obligations under the Modern Slavery Act 2015.  We have and are committed to implementing appropriate systems and controls aimed at achieving that modern slavery is not taking place anywhere within our organisation or in supply chains used by the business</w:t>
      </w:r>
      <w:r>
        <w:rPr>
          <w:rFonts w:eastAsia="Times New Roman"/>
        </w:rPr>
        <w:t xml:space="preserve"> for services that are provided</w:t>
      </w:r>
      <w:r w:rsidRPr="002407BB">
        <w:rPr>
          <w:rFonts w:eastAsia="Times New Roman"/>
        </w:rPr>
        <w:t>.</w:t>
      </w:r>
    </w:p>
    <w:p w:rsidR="0054217E" w:rsidRPr="002407BB" w:rsidRDefault="0054217E" w:rsidP="0054217E">
      <w:pPr>
        <w:spacing w:after="0" w:line="240" w:lineRule="auto"/>
        <w:jc w:val="both"/>
        <w:rPr>
          <w:rFonts w:eastAsia="Times New Roman"/>
        </w:rPr>
      </w:pPr>
    </w:p>
    <w:p w:rsidR="0054217E" w:rsidRPr="002407BB" w:rsidRDefault="0054217E" w:rsidP="0054217E">
      <w:pPr>
        <w:spacing w:after="0" w:line="240" w:lineRule="auto"/>
        <w:jc w:val="both"/>
        <w:rPr>
          <w:rFonts w:eastAsia="Times New Roman"/>
        </w:rPr>
      </w:pPr>
      <w:r w:rsidRPr="002407BB">
        <w:rPr>
          <w:rFonts w:eastAsia="Times New Roman"/>
        </w:rPr>
        <w:t>The act of modern slavery is a crime and violation of fundamental human rights, this ma</w:t>
      </w:r>
      <w:r>
        <w:rPr>
          <w:rFonts w:eastAsia="Times New Roman"/>
        </w:rPr>
        <w:t>y</w:t>
      </w:r>
      <w:r w:rsidRPr="002407BB">
        <w:rPr>
          <w:rFonts w:eastAsia="Times New Roman"/>
        </w:rPr>
        <w:t xml:space="preserve"> take various forms that would include, slavery, servitude, forced and compulsory labour, bonded and child labour, and human trafficking.  Modern slavery results in the deprivation of a person’s liberty to exploit them for personal or commercial gain.</w:t>
      </w:r>
    </w:p>
    <w:p w:rsidR="0054217E" w:rsidRPr="002407BB" w:rsidRDefault="0054217E" w:rsidP="0054217E">
      <w:pPr>
        <w:spacing w:after="0" w:line="240" w:lineRule="auto"/>
        <w:jc w:val="both"/>
        <w:rPr>
          <w:rFonts w:eastAsia="Times New Roman"/>
        </w:rPr>
      </w:pPr>
    </w:p>
    <w:p w:rsidR="0054217E" w:rsidRPr="002407BB" w:rsidRDefault="0054217E" w:rsidP="0054217E">
      <w:pPr>
        <w:spacing w:after="0" w:line="240" w:lineRule="auto"/>
        <w:jc w:val="both"/>
        <w:rPr>
          <w:rFonts w:eastAsia="Times New Roman"/>
        </w:rPr>
      </w:pPr>
      <w:r>
        <w:rPr>
          <w:rFonts w:eastAsia="Times New Roman"/>
        </w:rPr>
        <w:t>Impact Mail and Print</w:t>
      </w:r>
      <w:r w:rsidRPr="002407BB">
        <w:rPr>
          <w:rFonts w:eastAsia="Times New Roman"/>
        </w:rPr>
        <w:t xml:space="preserve"> has a zero-tolerance approach to modern slavery and are committed to ensuring that business activities are carried out ethically and with integrity, systems</w:t>
      </w:r>
      <w:r>
        <w:rPr>
          <w:rFonts w:eastAsia="Times New Roman"/>
        </w:rPr>
        <w:t>,</w:t>
      </w:r>
      <w:r w:rsidRPr="002407BB">
        <w:rPr>
          <w:rFonts w:eastAsia="Times New Roman"/>
        </w:rPr>
        <w:t xml:space="preserve"> and controls in place through this policy will be enforced and monitored, we expect the same high standards of compliance from our suppliers with regards to modern slavery who will also hold their own suppliers to the same high standards</w:t>
      </w:r>
      <w:r>
        <w:rPr>
          <w:rFonts w:eastAsia="Times New Roman"/>
        </w:rPr>
        <w:t xml:space="preserve"> that meet or exceed expectations</w:t>
      </w:r>
      <w:r w:rsidRPr="002407BB">
        <w:rPr>
          <w:rFonts w:eastAsia="Times New Roman"/>
        </w:rPr>
        <w:t>.</w:t>
      </w:r>
    </w:p>
    <w:p w:rsidR="0054217E" w:rsidRPr="002407BB" w:rsidRDefault="0054217E" w:rsidP="0054217E">
      <w:pPr>
        <w:spacing w:after="0" w:line="240" w:lineRule="auto"/>
        <w:jc w:val="both"/>
        <w:rPr>
          <w:rFonts w:eastAsia="Times New Roman"/>
        </w:rPr>
      </w:pPr>
    </w:p>
    <w:p w:rsidR="0054217E" w:rsidRPr="002407BB" w:rsidRDefault="0054217E" w:rsidP="0054217E">
      <w:pPr>
        <w:spacing w:after="0" w:line="240" w:lineRule="auto"/>
        <w:jc w:val="both"/>
        <w:rPr>
          <w:rFonts w:eastAsia="Times New Roman"/>
          <w:b/>
        </w:rPr>
      </w:pPr>
      <w:r w:rsidRPr="002407BB">
        <w:rPr>
          <w:rFonts w:eastAsia="Times New Roman"/>
          <w:b/>
        </w:rPr>
        <w:t>Responsibility for the Policy</w:t>
      </w:r>
    </w:p>
    <w:p w:rsidR="0054217E" w:rsidRPr="002407BB" w:rsidRDefault="0054217E" w:rsidP="0054217E">
      <w:pPr>
        <w:spacing w:after="0" w:line="240" w:lineRule="auto"/>
        <w:jc w:val="both"/>
        <w:rPr>
          <w:rFonts w:eastAsia="Times New Roman"/>
        </w:rPr>
      </w:pPr>
    </w:p>
    <w:p w:rsidR="0054217E" w:rsidRDefault="0054217E" w:rsidP="0054217E">
      <w:pPr>
        <w:spacing w:after="0" w:line="240" w:lineRule="auto"/>
        <w:jc w:val="both"/>
        <w:rPr>
          <w:rFonts w:eastAsia="Times New Roman"/>
        </w:rPr>
      </w:pPr>
      <w:r w:rsidRPr="002407BB">
        <w:rPr>
          <w:rFonts w:eastAsia="Times New Roman"/>
        </w:rPr>
        <w:t>The Company has overall responsibility for ensuring that this policy complies with legal and ethical obligations and expect everyone working with or on behalf of the Company to support and uphold the measures taken to safeguard against modern slavery taking place.</w:t>
      </w:r>
    </w:p>
    <w:p w:rsidR="00301879" w:rsidRDefault="00301879" w:rsidP="0054217E">
      <w:pPr>
        <w:spacing w:after="0" w:line="240" w:lineRule="auto"/>
        <w:jc w:val="both"/>
        <w:rPr>
          <w:rFonts w:eastAsia="Times New Roman"/>
        </w:rPr>
      </w:pPr>
    </w:p>
    <w:p w:rsidR="00301879" w:rsidRDefault="00301879" w:rsidP="0054217E">
      <w:pPr>
        <w:spacing w:after="0" w:line="240" w:lineRule="auto"/>
        <w:jc w:val="both"/>
        <w:rPr>
          <w:rFonts w:eastAsia="Times New Roman"/>
        </w:rPr>
      </w:pPr>
    </w:p>
    <w:p w:rsidR="00301879" w:rsidRPr="001F40DB" w:rsidRDefault="00301879" w:rsidP="00301879">
      <w:pPr>
        <w:spacing w:after="0" w:line="240" w:lineRule="auto"/>
        <w:jc w:val="both"/>
        <w:rPr>
          <w:rFonts w:eastAsia="Times New Roman"/>
          <w:b/>
          <w:szCs w:val="24"/>
        </w:rPr>
      </w:pPr>
      <w:r w:rsidRPr="001F40DB">
        <w:rPr>
          <w:rFonts w:eastAsia="Times New Roman"/>
          <w:b/>
          <w:szCs w:val="24"/>
        </w:rPr>
        <w:t>Organisational Chart</w:t>
      </w:r>
    </w:p>
    <w:p w:rsidR="00301879" w:rsidRPr="00C65647" w:rsidRDefault="00301879" w:rsidP="00301879">
      <w:pPr>
        <w:spacing w:after="0" w:line="240" w:lineRule="auto"/>
        <w:jc w:val="both"/>
        <w:rPr>
          <w:rFonts w:eastAsia="Times New Roman"/>
          <w:sz w:val="24"/>
          <w:szCs w:val="24"/>
        </w:rPr>
      </w:pPr>
    </w:p>
    <w:p w:rsidR="00301879" w:rsidRPr="00C65647" w:rsidRDefault="00301879" w:rsidP="00301879">
      <w:pPr>
        <w:spacing w:after="0" w:line="240" w:lineRule="auto"/>
        <w:jc w:val="both"/>
        <w:rPr>
          <w:rFonts w:eastAsia="Times New Roman"/>
          <w:szCs w:val="24"/>
        </w:rPr>
      </w:pPr>
      <w:r w:rsidRPr="00C65647">
        <w:rPr>
          <w:rFonts w:eastAsia="Times New Roman"/>
          <w:szCs w:val="24"/>
        </w:rPr>
        <w:t>The organisational structure below is to be followed for health and safety</w:t>
      </w:r>
      <w:r>
        <w:rPr>
          <w:rFonts w:eastAsia="Times New Roman"/>
          <w:szCs w:val="24"/>
        </w:rPr>
        <w:t xml:space="preserve"> / modern slavery</w:t>
      </w:r>
      <w:r w:rsidRPr="00C65647">
        <w:rPr>
          <w:rFonts w:eastAsia="Times New Roman"/>
          <w:szCs w:val="24"/>
        </w:rPr>
        <w:t xml:space="preserve"> within the business, however where required personnel have the freedom to move through the chain for clarification.</w:t>
      </w:r>
    </w:p>
    <w:p w:rsidR="00301879" w:rsidRDefault="00301879" w:rsidP="00301879">
      <w:pPr>
        <w:spacing w:after="0" w:line="240" w:lineRule="auto"/>
        <w:jc w:val="both"/>
        <w:rPr>
          <w:rFonts w:eastAsia="Times New Roman"/>
          <w:sz w:val="24"/>
          <w:szCs w:val="24"/>
        </w:rPr>
      </w:pPr>
    </w:p>
    <w:p w:rsidR="00301879" w:rsidRPr="00C65647" w:rsidRDefault="00301879" w:rsidP="00301879">
      <w:pPr>
        <w:spacing w:after="0" w:line="240" w:lineRule="auto"/>
        <w:jc w:val="both"/>
        <w:rPr>
          <w:rFonts w:eastAsia="Times New Roman"/>
          <w:sz w:val="24"/>
          <w:szCs w:val="24"/>
        </w:rPr>
      </w:pP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9"/>
        <w:gridCol w:w="1200"/>
        <w:gridCol w:w="1134"/>
        <w:gridCol w:w="1238"/>
        <w:gridCol w:w="1245"/>
        <w:gridCol w:w="1134"/>
        <w:gridCol w:w="1240"/>
        <w:gridCol w:w="1198"/>
      </w:tblGrid>
      <w:tr w:rsidR="00301879" w:rsidRPr="00301879" w:rsidTr="00301879">
        <w:trPr>
          <w:jc w:val="center"/>
        </w:trPr>
        <w:tc>
          <w:tcPr>
            <w:tcW w:w="1249" w:type="dxa"/>
          </w:tcPr>
          <w:p w:rsidR="00301879" w:rsidRPr="00301879" w:rsidRDefault="00301879" w:rsidP="00F671B0">
            <w:pPr>
              <w:rPr>
                <w:rFonts w:ascii="Arial" w:hAnsi="Arial" w:cs="Arial"/>
              </w:rPr>
            </w:pPr>
          </w:p>
        </w:tc>
        <w:tc>
          <w:tcPr>
            <w:tcW w:w="1200" w:type="dxa"/>
          </w:tcPr>
          <w:p w:rsidR="00301879" w:rsidRPr="00301879" w:rsidRDefault="00301879" w:rsidP="00F671B0">
            <w:pPr>
              <w:rPr>
                <w:rFonts w:ascii="Arial" w:hAnsi="Arial" w:cs="Arial"/>
              </w:rPr>
            </w:pPr>
          </w:p>
        </w:tc>
        <w:tc>
          <w:tcPr>
            <w:tcW w:w="1134" w:type="dxa"/>
            <w:tcBorders>
              <w:right w:val="single" w:sz="4" w:space="0" w:color="auto"/>
            </w:tcBorders>
          </w:tcPr>
          <w:p w:rsidR="00301879" w:rsidRPr="00301879" w:rsidRDefault="00301879" w:rsidP="00F671B0">
            <w:pPr>
              <w:rPr>
                <w:rFonts w:ascii="Arial" w:hAnsi="Arial" w:cs="Arial"/>
              </w:rPr>
            </w:pPr>
          </w:p>
        </w:tc>
        <w:tc>
          <w:tcPr>
            <w:tcW w:w="2483" w:type="dxa"/>
            <w:gridSpan w:val="2"/>
            <w:vMerge w:val="restart"/>
            <w:tcBorders>
              <w:top w:val="single" w:sz="4" w:space="0" w:color="auto"/>
              <w:left w:val="single" w:sz="4" w:space="0" w:color="auto"/>
              <w:bottom w:val="single" w:sz="4" w:space="0" w:color="auto"/>
              <w:right w:val="single" w:sz="4" w:space="0" w:color="auto"/>
            </w:tcBorders>
          </w:tcPr>
          <w:p w:rsidR="00301879" w:rsidRPr="00301879" w:rsidRDefault="00301879" w:rsidP="00F671B0">
            <w:pPr>
              <w:jc w:val="center"/>
              <w:rPr>
                <w:rFonts w:ascii="Arial" w:hAnsi="Arial" w:cs="Arial"/>
              </w:rPr>
            </w:pPr>
            <w:r w:rsidRPr="00301879">
              <w:rPr>
                <w:rFonts w:ascii="Arial" w:hAnsi="Arial" w:cs="Arial"/>
              </w:rPr>
              <w:t>Impact Mail &amp; Print</w:t>
            </w:r>
          </w:p>
          <w:p w:rsidR="00301879" w:rsidRPr="00301879" w:rsidRDefault="00301879" w:rsidP="00F671B0">
            <w:pPr>
              <w:jc w:val="center"/>
              <w:rPr>
                <w:rFonts w:ascii="Arial" w:hAnsi="Arial" w:cs="Arial"/>
              </w:rPr>
            </w:pPr>
            <w:r w:rsidRPr="00301879">
              <w:rPr>
                <w:rFonts w:ascii="Arial" w:hAnsi="Arial" w:cs="Arial"/>
              </w:rPr>
              <w:t>(Directors)</w:t>
            </w:r>
          </w:p>
        </w:tc>
        <w:tc>
          <w:tcPr>
            <w:tcW w:w="1134" w:type="dxa"/>
            <w:tcBorders>
              <w:left w:val="single" w:sz="4" w:space="0" w:color="auto"/>
            </w:tcBorders>
          </w:tcPr>
          <w:p w:rsidR="00301879" w:rsidRPr="00301879" w:rsidRDefault="00301879" w:rsidP="00F671B0">
            <w:pPr>
              <w:rPr>
                <w:rFonts w:ascii="Arial" w:hAnsi="Arial" w:cs="Arial"/>
              </w:rPr>
            </w:pPr>
          </w:p>
        </w:tc>
        <w:tc>
          <w:tcPr>
            <w:tcW w:w="1240" w:type="dxa"/>
          </w:tcPr>
          <w:p w:rsidR="00301879" w:rsidRPr="00301879" w:rsidRDefault="00301879" w:rsidP="00F671B0">
            <w:pPr>
              <w:rPr>
                <w:rFonts w:ascii="Arial" w:hAnsi="Arial" w:cs="Arial"/>
              </w:rPr>
            </w:pPr>
          </w:p>
        </w:tc>
        <w:tc>
          <w:tcPr>
            <w:tcW w:w="1198" w:type="dxa"/>
          </w:tcPr>
          <w:p w:rsidR="00301879" w:rsidRPr="00301879" w:rsidRDefault="00301879" w:rsidP="00F671B0">
            <w:pPr>
              <w:rPr>
                <w:rFonts w:ascii="Arial" w:hAnsi="Arial" w:cs="Arial"/>
              </w:rPr>
            </w:pPr>
          </w:p>
        </w:tc>
      </w:tr>
      <w:tr w:rsidR="00301879" w:rsidRPr="00301879" w:rsidTr="00301879">
        <w:trPr>
          <w:jc w:val="center"/>
        </w:trPr>
        <w:tc>
          <w:tcPr>
            <w:tcW w:w="1249" w:type="dxa"/>
            <w:tcBorders>
              <w:bottom w:val="single" w:sz="4" w:space="0" w:color="auto"/>
            </w:tcBorders>
          </w:tcPr>
          <w:p w:rsidR="00301879" w:rsidRPr="00301879" w:rsidRDefault="00301879" w:rsidP="00F671B0">
            <w:pPr>
              <w:rPr>
                <w:rFonts w:ascii="Arial" w:hAnsi="Arial" w:cs="Arial"/>
              </w:rPr>
            </w:pPr>
          </w:p>
        </w:tc>
        <w:tc>
          <w:tcPr>
            <w:tcW w:w="1200" w:type="dxa"/>
            <w:tcBorders>
              <w:bottom w:val="single" w:sz="4" w:space="0" w:color="auto"/>
            </w:tcBorders>
          </w:tcPr>
          <w:p w:rsidR="00301879" w:rsidRPr="00301879" w:rsidRDefault="00301879" w:rsidP="00F671B0">
            <w:pPr>
              <w:rPr>
                <w:rFonts w:ascii="Arial" w:hAnsi="Arial" w:cs="Arial"/>
              </w:rPr>
            </w:pPr>
          </w:p>
        </w:tc>
        <w:tc>
          <w:tcPr>
            <w:tcW w:w="1134" w:type="dxa"/>
            <w:tcBorders>
              <w:right w:val="single" w:sz="4" w:space="0" w:color="auto"/>
            </w:tcBorders>
          </w:tcPr>
          <w:p w:rsidR="00301879" w:rsidRPr="00301879" w:rsidRDefault="00301879" w:rsidP="00F671B0">
            <w:pPr>
              <w:rPr>
                <w:rFonts w:ascii="Arial" w:hAnsi="Arial" w:cs="Arial"/>
              </w:rPr>
            </w:pPr>
          </w:p>
        </w:tc>
        <w:tc>
          <w:tcPr>
            <w:tcW w:w="2483" w:type="dxa"/>
            <w:gridSpan w:val="2"/>
            <w:vMerge/>
            <w:tcBorders>
              <w:left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134" w:type="dxa"/>
            <w:tcBorders>
              <w:left w:val="single" w:sz="4" w:space="0" w:color="auto"/>
            </w:tcBorders>
          </w:tcPr>
          <w:p w:rsidR="00301879" w:rsidRPr="00301879" w:rsidRDefault="00301879" w:rsidP="00F671B0">
            <w:pPr>
              <w:rPr>
                <w:rFonts w:ascii="Arial" w:hAnsi="Arial" w:cs="Arial"/>
              </w:rPr>
            </w:pPr>
          </w:p>
        </w:tc>
        <w:tc>
          <w:tcPr>
            <w:tcW w:w="1240" w:type="dxa"/>
          </w:tcPr>
          <w:p w:rsidR="00301879" w:rsidRPr="00301879" w:rsidRDefault="00301879" w:rsidP="00F671B0">
            <w:pPr>
              <w:rPr>
                <w:rFonts w:ascii="Arial" w:hAnsi="Arial" w:cs="Arial"/>
              </w:rPr>
            </w:pPr>
          </w:p>
        </w:tc>
        <w:tc>
          <w:tcPr>
            <w:tcW w:w="1198" w:type="dxa"/>
          </w:tcPr>
          <w:p w:rsidR="00301879" w:rsidRPr="00301879" w:rsidRDefault="00301879" w:rsidP="00F671B0">
            <w:pPr>
              <w:rPr>
                <w:rFonts w:ascii="Arial" w:hAnsi="Arial" w:cs="Arial"/>
              </w:rPr>
            </w:pPr>
          </w:p>
        </w:tc>
      </w:tr>
      <w:tr w:rsidR="00301879" w:rsidRPr="00301879" w:rsidTr="00301879">
        <w:trPr>
          <w:jc w:val="center"/>
        </w:trPr>
        <w:tc>
          <w:tcPr>
            <w:tcW w:w="2449" w:type="dxa"/>
            <w:gridSpan w:val="2"/>
            <w:vMerge w:val="restart"/>
            <w:tcBorders>
              <w:top w:val="single" w:sz="4" w:space="0" w:color="auto"/>
              <w:left w:val="single" w:sz="4" w:space="0" w:color="auto"/>
              <w:bottom w:val="single" w:sz="4" w:space="0" w:color="auto"/>
              <w:right w:val="single" w:sz="4" w:space="0" w:color="auto"/>
            </w:tcBorders>
          </w:tcPr>
          <w:p w:rsidR="00301879" w:rsidRPr="00301879" w:rsidRDefault="00301879" w:rsidP="00F671B0">
            <w:pPr>
              <w:jc w:val="center"/>
              <w:rPr>
                <w:rFonts w:ascii="Arial" w:hAnsi="Arial" w:cs="Arial"/>
              </w:rPr>
            </w:pPr>
            <w:r w:rsidRPr="00301879">
              <w:rPr>
                <w:rFonts w:ascii="Arial" w:hAnsi="Arial" w:cs="Arial"/>
              </w:rPr>
              <w:t>Health &amp; Safety Consultancy Service</w:t>
            </w:r>
          </w:p>
        </w:tc>
        <w:tc>
          <w:tcPr>
            <w:tcW w:w="1134" w:type="dxa"/>
            <w:tcBorders>
              <w:left w:val="single" w:sz="4" w:space="0" w:color="auto"/>
              <w:bottom w:val="single" w:sz="4" w:space="0" w:color="auto"/>
            </w:tcBorders>
          </w:tcPr>
          <w:p w:rsidR="00301879" w:rsidRPr="00301879" w:rsidRDefault="00301879" w:rsidP="00F671B0">
            <w:pPr>
              <w:rPr>
                <w:rFonts w:ascii="Arial" w:hAnsi="Arial" w:cs="Arial"/>
              </w:rPr>
            </w:pPr>
          </w:p>
        </w:tc>
        <w:tc>
          <w:tcPr>
            <w:tcW w:w="1238"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245" w:type="dxa"/>
            <w:tcBorders>
              <w:top w:val="single" w:sz="4" w:space="0" w:color="auto"/>
              <w:left w:val="single" w:sz="4" w:space="0" w:color="auto"/>
            </w:tcBorders>
          </w:tcPr>
          <w:p w:rsidR="00301879" w:rsidRPr="00301879" w:rsidRDefault="00301879" w:rsidP="00F671B0">
            <w:pPr>
              <w:rPr>
                <w:rFonts w:ascii="Arial" w:hAnsi="Arial" w:cs="Arial"/>
              </w:rPr>
            </w:pPr>
          </w:p>
        </w:tc>
        <w:tc>
          <w:tcPr>
            <w:tcW w:w="1134" w:type="dxa"/>
          </w:tcPr>
          <w:p w:rsidR="00301879" w:rsidRPr="00301879" w:rsidRDefault="00301879" w:rsidP="00F671B0">
            <w:pPr>
              <w:rPr>
                <w:rFonts w:ascii="Arial" w:hAnsi="Arial" w:cs="Arial"/>
              </w:rPr>
            </w:pPr>
          </w:p>
        </w:tc>
        <w:tc>
          <w:tcPr>
            <w:tcW w:w="1240" w:type="dxa"/>
          </w:tcPr>
          <w:p w:rsidR="00301879" w:rsidRPr="00301879" w:rsidRDefault="00301879" w:rsidP="00F671B0">
            <w:pPr>
              <w:rPr>
                <w:rFonts w:ascii="Arial" w:hAnsi="Arial" w:cs="Arial"/>
              </w:rPr>
            </w:pPr>
          </w:p>
        </w:tc>
        <w:tc>
          <w:tcPr>
            <w:tcW w:w="1198" w:type="dxa"/>
          </w:tcPr>
          <w:p w:rsidR="00301879" w:rsidRPr="00301879" w:rsidRDefault="00301879" w:rsidP="00F671B0">
            <w:pPr>
              <w:rPr>
                <w:rFonts w:ascii="Arial" w:hAnsi="Arial" w:cs="Arial"/>
              </w:rPr>
            </w:pPr>
          </w:p>
        </w:tc>
      </w:tr>
      <w:tr w:rsidR="00301879" w:rsidRPr="00301879" w:rsidTr="00301879">
        <w:trPr>
          <w:jc w:val="center"/>
        </w:trPr>
        <w:tc>
          <w:tcPr>
            <w:tcW w:w="2449" w:type="dxa"/>
            <w:gridSpan w:val="2"/>
            <w:vMerge/>
            <w:tcBorders>
              <w:left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134" w:type="dxa"/>
            <w:tcBorders>
              <w:top w:val="single" w:sz="4" w:space="0" w:color="auto"/>
              <w:left w:val="single" w:sz="4" w:space="0" w:color="auto"/>
            </w:tcBorders>
          </w:tcPr>
          <w:p w:rsidR="00301879" w:rsidRPr="00301879" w:rsidRDefault="00301879" w:rsidP="00F671B0">
            <w:pPr>
              <w:rPr>
                <w:rFonts w:ascii="Arial" w:hAnsi="Arial" w:cs="Arial"/>
              </w:rPr>
            </w:pPr>
          </w:p>
        </w:tc>
        <w:tc>
          <w:tcPr>
            <w:tcW w:w="1238"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245" w:type="dxa"/>
            <w:tcBorders>
              <w:left w:val="single" w:sz="4" w:space="0" w:color="auto"/>
              <w:bottom w:val="single" w:sz="4" w:space="0" w:color="auto"/>
            </w:tcBorders>
          </w:tcPr>
          <w:p w:rsidR="00301879" w:rsidRPr="00301879" w:rsidRDefault="00301879" w:rsidP="00F671B0">
            <w:pPr>
              <w:rPr>
                <w:rFonts w:ascii="Arial" w:hAnsi="Arial" w:cs="Arial"/>
              </w:rPr>
            </w:pPr>
          </w:p>
        </w:tc>
        <w:tc>
          <w:tcPr>
            <w:tcW w:w="1134" w:type="dxa"/>
          </w:tcPr>
          <w:p w:rsidR="00301879" w:rsidRPr="00301879" w:rsidRDefault="00301879" w:rsidP="00F671B0">
            <w:pPr>
              <w:rPr>
                <w:rFonts w:ascii="Arial" w:hAnsi="Arial" w:cs="Arial"/>
              </w:rPr>
            </w:pPr>
          </w:p>
        </w:tc>
        <w:tc>
          <w:tcPr>
            <w:tcW w:w="1240" w:type="dxa"/>
          </w:tcPr>
          <w:p w:rsidR="00301879" w:rsidRPr="00301879" w:rsidRDefault="00301879" w:rsidP="00F671B0">
            <w:pPr>
              <w:rPr>
                <w:rFonts w:ascii="Arial" w:hAnsi="Arial" w:cs="Arial"/>
              </w:rPr>
            </w:pPr>
          </w:p>
        </w:tc>
        <w:tc>
          <w:tcPr>
            <w:tcW w:w="1198" w:type="dxa"/>
          </w:tcPr>
          <w:p w:rsidR="00301879" w:rsidRPr="00301879" w:rsidRDefault="00301879" w:rsidP="00F671B0">
            <w:pPr>
              <w:rPr>
                <w:rFonts w:ascii="Arial" w:hAnsi="Arial" w:cs="Arial"/>
              </w:rPr>
            </w:pPr>
          </w:p>
        </w:tc>
      </w:tr>
      <w:tr w:rsidR="00301879" w:rsidRPr="00301879" w:rsidTr="00301879">
        <w:trPr>
          <w:jc w:val="center"/>
        </w:trPr>
        <w:tc>
          <w:tcPr>
            <w:tcW w:w="1249" w:type="dxa"/>
            <w:tcBorders>
              <w:top w:val="single" w:sz="4" w:space="0" w:color="auto"/>
            </w:tcBorders>
          </w:tcPr>
          <w:p w:rsidR="00301879" w:rsidRPr="00301879" w:rsidRDefault="00301879" w:rsidP="00F671B0">
            <w:pPr>
              <w:rPr>
                <w:rFonts w:ascii="Arial" w:hAnsi="Arial" w:cs="Arial"/>
              </w:rPr>
            </w:pPr>
          </w:p>
        </w:tc>
        <w:tc>
          <w:tcPr>
            <w:tcW w:w="1200" w:type="dxa"/>
            <w:tcBorders>
              <w:top w:val="single" w:sz="4" w:space="0" w:color="auto"/>
            </w:tcBorders>
          </w:tcPr>
          <w:p w:rsidR="00301879" w:rsidRPr="00301879" w:rsidRDefault="00301879" w:rsidP="00F671B0">
            <w:pPr>
              <w:rPr>
                <w:rFonts w:ascii="Arial" w:hAnsi="Arial" w:cs="Arial"/>
              </w:rPr>
            </w:pPr>
          </w:p>
        </w:tc>
        <w:tc>
          <w:tcPr>
            <w:tcW w:w="1134" w:type="dxa"/>
            <w:tcBorders>
              <w:right w:val="single" w:sz="4" w:space="0" w:color="auto"/>
            </w:tcBorders>
          </w:tcPr>
          <w:p w:rsidR="00301879" w:rsidRPr="00301879" w:rsidRDefault="00301879" w:rsidP="00F671B0">
            <w:pPr>
              <w:rPr>
                <w:rFonts w:ascii="Arial" w:hAnsi="Arial" w:cs="Arial"/>
              </w:rPr>
            </w:pPr>
          </w:p>
        </w:tc>
        <w:tc>
          <w:tcPr>
            <w:tcW w:w="2483" w:type="dxa"/>
            <w:gridSpan w:val="2"/>
            <w:vMerge w:val="restart"/>
            <w:tcBorders>
              <w:top w:val="single" w:sz="4" w:space="0" w:color="auto"/>
              <w:left w:val="single" w:sz="4" w:space="0" w:color="auto"/>
              <w:bottom w:val="single" w:sz="4" w:space="0" w:color="auto"/>
              <w:right w:val="single" w:sz="4" w:space="0" w:color="auto"/>
            </w:tcBorders>
          </w:tcPr>
          <w:p w:rsidR="00301879" w:rsidRPr="00301879" w:rsidRDefault="00301879" w:rsidP="00F671B0">
            <w:pPr>
              <w:jc w:val="center"/>
              <w:rPr>
                <w:rFonts w:ascii="Arial" w:hAnsi="Arial" w:cs="Arial"/>
              </w:rPr>
            </w:pPr>
            <w:r w:rsidRPr="00301879">
              <w:rPr>
                <w:rFonts w:ascii="Arial" w:hAnsi="Arial" w:cs="Arial"/>
              </w:rPr>
              <w:t>Impact Mail &amp; Print</w:t>
            </w:r>
          </w:p>
          <w:p w:rsidR="00301879" w:rsidRPr="00301879" w:rsidRDefault="00301879" w:rsidP="00F671B0">
            <w:pPr>
              <w:jc w:val="center"/>
              <w:rPr>
                <w:rFonts w:ascii="Arial" w:hAnsi="Arial" w:cs="Arial"/>
              </w:rPr>
            </w:pPr>
            <w:r w:rsidRPr="00301879">
              <w:rPr>
                <w:rFonts w:ascii="Arial" w:hAnsi="Arial" w:cs="Arial"/>
              </w:rPr>
              <w:t>(H&amp;S Managers)</w:t>
            </w:r>
          </w:p>
        </w:tc>
        <w:tc>
          <w:tcPr>
            <w:tcW w:w="1134" w:type="dxa"/>
            <w:tcBorders>
              <w:left w:val="single" w:sz="4" w:space="0" w:color="auto"/>
            </w:tcBorders>
          </w:tcPr>
          <w:p w:rsidR="00301879" w:rsidRPr="00301879" w:rsidRDefault="00301879" w:rsidP="00F671B0">
            <w:pPr>
              <w:rPr>
                <w:rFonts w:ascii="Arial" w:hAnsi="Arial" w:cs="Arial"/>
              </w:rPr>
            </w:pPr>
          </w:p>
        </w:tc>
        <w:tc>
          <w:tcPr>
            <w:tcW w:w="1240" w:type="dxa"/>
          </w:tcPr>
          <w:p w:rsidR="00301879" w:rsidRPr="00301879" w:rsidRDefault="00301879" w:rsidP="00F671B0">
            <w:pPr>
              <w:rPr>
                <w:rFonts w:ascii="Arial" w:hAnsi="Arial" w:cs="Arial"/>
              </w:rPr>
            </w:pPr>
          </w:p>
        </w:tc>
        <w:tc>
          <w:tcPr>
            <w:tcW w:w="1198" w:type="dxa"/>
          </w:tcPr>
          <w:p w:rsidR="00301879" w:rsidRPr="00301879" w:rsidRDefault="00301879" w:rsidP="00F671B0">
            <w:pPr>
              <w:rPr>
                <w:rFonts w:ascii="Arial" w:hAnsi="Arial" w:cs="Arial"/>
              </w:rPr>
            </w:pPr>
          </w:p>
        </w:tc>
      </w:tr>
      <w:tr w:rsidR="00301879" w:rsidRPr="00301879" w:rsidTr="00301879">
        <w:trPr>
          <w:jc w:val="center"/>
        </w:trPr>
        <w:tc>
          <w:tcPr>
            <w:tcW w:w="1249" w:type="dxa"/>
          </w:tcPr>
          <w:p w:rsidR="00301879" w:rsidRPr="00301879" w:rsidRDefault="00301879" w:rsidP="00F671B0">
            <w:pPr>
              <w:rPr>
                <w:rFonts w:ascii="Arial" w:hAnsi="Arial" w:cs="Arial"/>
              </w:rPr>
            </w:pPr>
          </w:p>
        </w:tc>
        <w:tc>
          <w:tcPr>
            <w:tcW w:w="1200" w:type="dxa"/>
          </w:tcPr>
          <w:p w:rsidR="00301879" w:rsidRPr="00301879" w:rsidRDefault="00301879" w:rsidP="00F671B0">
            <w:pPr>
              <w:rPr>
                <w:rFonts w:ascii="Arial" w:hAnsi="Arial" w:cs="Arial"/>
              </w:rPr>
            </w:pPr>
          </w:p>
        </w:tc>
        <w:tc>
          <w:tcPr>
            <w:tcW w:w="1134" w:type="dxa"/>
            <w:tcBorders>
              <w:right w:val="single" w:sz="4" w:space="0" w:color="auto"/>
            </w:tcBorders>
          </w:tcPr>
          <w:p w:rsidR="00301879" w:rsidRPr="00301879" w:rsidRDefault="00301879" w:rsidP="00F671B0">
            <w:pPr>
              <w:rPr>
                <w:rFonts w:ascii="Arial" w:hAnsi="Arial" w:cs="Arial"/>
              </w:rPr>
            </w:pPr>
          </w:p>
        </w:tc>
        <w:tc>
          <w:tcPr>
            <w:tcW w:w="2483" w:type="dxa"/>
            <w:gridSpan w:val="2"/>
            <w:vMerge/>
            <w:tcBorders>
              <w:left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134" w:type="dxa"/>
            <w:tcBorders>
              <w:left w:val="single" w:sz="4" w:space="0" w:color="auto"/>
            </w:tcBorders>
          </w:tcPr>
          <w:p w:rsidR="00301879" w:rsidRPr="00301879" w:rsidRDefault="00301879" w:rsidP="00F671B0">
            <w:pPr>
              <w:rPr>
                <w:rFonts w:ascii="Arial" w:hAnsi="Arial" w:cs="Arial"/>
              </w:rPr>
            </w:pPr>
          </w:p>
        </w:tc>
        <w:tc>
          <w:tcPr>
            <w:tcW w:w="1240" w:type="dxa"/>
          </w:tcPr>
          <w:p w:rsidR="00301879" w:rsidRPr="00301879" w:rsidRDefault="00301879" w:rsidP="00F671B0">
            <w:pPr>
              <w:rPr>
                <w:rFonts w:ascii="Arial" w:hAnsi="Arial" w:cs="Arial"/>
              </w:rPr>
            </w:pPr>
          </w:p>
        </w:tc>
        <w:tc>
          <w:tcPr>
            <w:tcW w:w="1198" w:type="dxa"/>
          </w:tcPr>
          <w:p w:rsidR="00301879" w:rsidRPr="00301879" w:rsidRDefault="00301879" w:rsidP="00F671B0">
            <w:pPr>
              <w:rPr>
                <w:rFonts w:ascii="Arial" w:hAnsi="Arial" w:cs="Arial"/>
              </w:rPr>
            </w:pPr>
          </w:p>
        </w:tc>
      </w:tr>
      <w:tr w:rsidR="00301879" w:rsidRPr="00301879" w:rsidTr="00301879">
        <w:trPr>
          <w:jc w:val="center"/>
        </w:trPr>
        <w:tc>
          <w:tcPr>
            <w:tcW w:w="1249" w:type="dxa"/>
            <w:tcBorders>
              <w:bottom w:val="single" w:sz="4" w:space="0" w:color="auto"/>
            </w:tcBorders>
          </w:tcPr>
          <w:p w:rsidR="00301879" w:rsidRPr="00301879" w:rsidRDefault="00301879" w:rsidP="00F671B0">
            <w:pPr>
              <w:rPr>
                <w:rFonts w:ascii="Arial" w:hAnsi="Arial" w:cs="Arial"/>
              </w:rPr>
            </w:pPr>
          </w:p>
        </w:tc>
        <w:tc>
          <w:tcPr>
            <w:tcW w:w="1200" w:type="dxa"/>
            <w:tcBorders>
              <w:bottom w:val="single" w:sz="4" w:space="0" w:color="auto"/>
            </w:tcBorders>
          </w:tcPr>
          <w:p w:rsidR="00301879" w:rsidRPr="00301879" w:rsidRDefault="00301879" w:rsidP="00F671B0">
            <w:pPr>
              <w:rPr>
                <w:rFonts w:ascii="Arial" w:hAnsi="Arial" w:cs="Arial"/>
              </w:rPr>
            </w:pPr>
          </w:p>
        </w:tc>
        <w:tc>
          <w:tcPr>
            <w:tcW w:w="1134" w:type="dxa"/>
          </w:tcPr>
          <w:p w:rsidR="00301879" w:rsidRPr="00301879" w:rsidRDefault="00301879" w:rsidP="00F671B0">
            <w:pPr>
              <w:rPr>
                <w:rFonts w:ascii="Arial" w:hAnsi="Arial" w:cs="Arial"/>
              </w:rPr>
            </w:pPr>
          </w:p>
        </w:tc>
        <w:tc>
          <w:tcPr>
            <w:tcW w:w="1238"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245" w:type="dxa"/>
            <w:tcBorders>
              <w:top w:val="single" w:sz="4" w:space="0" w:color="auto"/>
              <w:left w:val="single" w:sz="4" w:space="0" w:color="auto"/>
              <w:bottom w:val="single" w:sz="4" w:space="0" w:color="auto"/>
            </w:tcBorders>
          </w:tcPr>
          <w:p w:rsidR="00301879" w:rsidRPr="00301879" w:rsidRDefault="00301879" w:rsidP="00F671B0">
            <w:pPr>
              <w:rPr>
                <w:rFonts w:ascii="Arial" w:hAnsi="Arial" w:cs="Arial"/>
              </w:rPr>
            </w:pPr>
          </w:p>
        </w:tc>
        <w:tc>
          <w:tcPr>
            <w:tcW w:w="1134" w:type="dxa"/>
          </w:tcPr>
          <w:p w:rsidR="00301879" w:rsidRPr="00301879" w:rsidRDefault="00301879" w:rsidP="00F671B0">
            <w:pPr>
              <w:rPr>
                <w:rFonts w:ascii="Arial" w:hAnsi="Arial" w:cs="Arial"/>
              </w:rPr>
            </w:pPr>
          </w:p>
        </w:tc>
        <w:tc>
          <w:tcPr>
            <w:tcW w:w="1240" w:type="dxa"/>
            <w:tcBorders>
              <w:bottom w:val="single" w:sz="4" w:space="0" w:color="auto"/>
            </w:tcBorders>
          </w:tcPr>
          <w:p w:rsidR="00301879" w:rsidRPr="00301879" w:rsidRDefault="00301879" w:rsidP="00F671B0">
            <w:pPr>
              <w:rPr>
                <w:rFonts w:ascii="Arial" w:hAnsi="Arial" w:cs="Arial"/>
              </w:rPr>
            </w:pPr>
          </w:p>
        </w:tc>
        <w:tc>
          <w:tcPr>
            <w:tcW w:w="1198" w:type="dxa"/>
            <w:tcBorders>
              <w:bottom w:val="single" w:sz="4" w:space="0" w:color="auto"/>
            </w:tcBorders>
          </w:tcPr>
          <w:p w:rsidR="00301879" w:rsidRPr="00301879" w:rsidRDefault="00301879" w:rsidP="00F671B0">
            <w:pPr>
              <w:rPr>
                <w:rFonts w:ascii="Arial" w:hAnsi="Arial" w:cs="Arial"/>
              </w:rPr>
            </w:pPr>
          </w:p>
        </w:tc>
      </w:tr>
      <w:tr w:rsidR="00301879" w:rsidRPr="00301879" w:rsidTr="00301879">
        <w:trPr>
          <w:jc w:val="center"/>
        </w:trPr>
        <w:tc>
          <w:tcPr>
            <w:tcW w:w="2449" w:type="dxa"/>
            <w:gridSpan w:val="2"/>
            <w:vMerge w:val="restart"/>
            <w:tcBorders>
              <w:top w:val="single" w:sz="4" w:space="0" w:color="auto"/>
              <w:left w:val="single" w:sz="4" w:space="0" w:color="auto"/>
              <w:bottom w:val="single" w:sz="4" w:space="0" w:color="auto"/>
              <w:right w:val="single" w:sz="4" w:space="0" w:color="auto"/>
            </w:tcBorders>
          </w:tcPr>
          <w:p w:rsidR="00301879" w:rsidRPr="00301879" w:rsidRDefault="00301879" w:rsidP="00F671B0">
            <w:pPr>
              <w:jc w:val="center"/>
              <w:rPr>
                <w:rFonts w:ascii="Arial" w:hAnsi="Arial" w:cs="Arial"/>
              </w:rPr>
            </w:pPr>
            <w:r w:rsidRPr="00301879">
              <w:rPr>
                <w:rFonts w:ascii="Arial" w:hAnsi="Arial" w:cs="Arial"/>
              </w:rPr>
              <w:t>Drivers</w:t>
            </w:r>
            <w:r w:rsidR="00805BFA">
              <w:rPr>
                <w:rFonts w:ascii="Arial" w:hAnsi="Arial" w:cs="Arial"/>
              </w:rPr>
              <w:t>,</w:t>
            </w:r>
          </w:p>
          <w:p w:rsidR="00301879" w:rsidRPr="00301879" w:rsidRDefault="00805BFA" w:rsidP="00F671B0">
            <w:pPr>
              <w:jc w:val="center"/>
              <w:rPr>
                <w:rFonts w:ascii="Arial" w:hAnsi="Arial" w:cs="Arial"/>
              </w:rPr>
            </w:pPr>
            <w:r>
              <w:rPr>
                <w:rFonts w:ascii="Arial" w:hAnsi="Arial" w:cs="Arial"/>
              </w:rPr>
              <w:t>Goods in / out</w:t>
            </w:r>
          </w:p>
        </w:tc>
        <w:tc>
          <w:tcPr>
            <w:tcW w:w="1134" w:type="dxa"/>
            <w:tcBorders>
              <w:left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2483" w:type="dxa"/>
            <w:gridSpan w:val="2"/>
            <w:vMerge w:val="restart"/>
            <w:tcBorders>
              <w:top w:val="single" w:sz="4" w:space="0" w:color="auto"/>
              <w:left w:val="single" w:sz="4" w:space="0" w:color="auto"/>
              <w:bottom w:val="single" w:sz="4" w:space="0" w:color="auto"/>
              <w:right w:val="single" w:sz="4" w:space="0" w:color="auto"/>
            </w:tcBorders>
          </w:tcPr>
          <w:p w:rsidR="00301879" w:rsidRPr="00301879" w:rsidRDefault="00301879" w:rsidP="00F671B0">
            <w:pPr>
              <w:jc w:val="center"/>
              <w:rPr>
                <w:rFonts w:ascii="Arial" w:hAnsi="Arial" w:cs="Arial"/>
              </w:rPr>
            </w:pPr>
            <w:r w:rsidRPr="00301879">
              <w:rPr>
                <w:rFonts w:ascii="Arial" w:hAnsi="Arial" w:cs="Arial"/>
              </w:rPr>
              <w:t xml:space="preserve">Production </w:t>
            </w:r>
          </w:p>
          <w:p w:rsidR="00301879" w:rsidRPr="00301879" w:rsidRDefault="00301879" w:rsidP="00F671B0">
            <w:pPr>
              <w:jc w:val="center"/>
              <w:rPr>
                <w:rFonts w:ascii="Arial" w:hAnsi="Arial" w:cs="Arial"/>
              </w:rPr>
            </w:pPr>
            <w:r w:rsidRPr="00301879">
              <w:rPr>
                <w:rFonts w:ascii="Arial" w:hAnsi="Arial" w:cs="Arial"/>
              </w:rPr>
              <w:t>Management</w:t>
            </w:r>
          </w:p>
        </w:tc>
        <w:tc>
          <w:tcPr>
            <w:tcW w:w="1134" w:type="dxa"/>
            <w:tcBorders>
              <w:left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2438" w:type="dxa"/>
            <w:gridSpan w:val="2"/>
            <w:vMerge w:val="restart"/>
            <w:tcBorders>
              <w:top w:val="single" w:sz="4" w:space="0" w:color="auto"/>
              <w:left w:val="single" w:sz="4" w:space="0" w:color="auto"/>
              <w:bottom w:val="single" w:sz="4" w:space="0" w:color="auto"/>
              <w:right w:val="single" w:sz="4" w:space="0" w:color="auto"/>
            </w:tcBorders>
          </w:tcPr>
          <w:p w:rsidR="00301879" w:rsidRPr="00301879" w:rsidRDefault="00301879" w:rsidP="00F671B0">
            <w:pPr>
              <w:jc w:val="center"/>
              <w:rPr>
                <w:rFonts w:ascii="Arial" w:hAnsi="Arial" w:cs="Arial"/>
              </w:rPr>
            </w:pPr>
            <w:r w:rsidRPr="00301879">
              <w:rPr>
                <w:rFonts w:ascii="Arial" w:hAnsi="Arial" w:cs="Arial"/>
              </w:rPr>
              <w:t>Office</w:t>
            </w:r>
          </w:p>
          <w:p w:rsidR="00301879" w:rsidRPr="00301879" w:rsidRDefault="00301879" w:rsidP="00F671B0">
            <w:pPr>
              <w:jc w:val="center"/>
              <w:rPr>
                <w:rFonts w:ascii="Arial" w:hAnsi="Arial" w:cs="Arial"/>
              </w:rPr>
            </w:pPr>
            <w:r w:rsidRPr="00301879">
              <w:rPr>
                <w:rFonts w:ascii="Arial" w:hAnsi="Arial" w:cs="Arial"/>
              </w:rPr>
              <w:t>Management</w:t>
            </w:r>
          </w:p>
        </w:tc>
      </w:tr>
      <w:tr w:rsidR="00301879" w:rsidRPr="00301879" w:rsidTr="00301879">
        <w:trPr>
          <w:jc w:val="center"/>
        </w:trPr>
        <w:tc>
          <w:tcPr>
            <w:tcW w:w="2449" w:type="dxa"/>
            <w:gridSpan w:val="2"/>
            <w:vMerge/>
            <w:tcBorders>
              <w:left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134" w:type="dxa"/>
            <w:tcBorders>
              <w:top w:val="single" w:sz="4" w:space="0" w:color="auto"/>
              <w:left w:val="single" w:sz="4" w:space="0" w:color="auto"/>
              <w:right w:val="single" w:sz="4" w:space="0" w:color="auto"/>
            </w:tcBorders>
          </w:tcPr>
          <w:p w:rsidR="00301879" w:rsidRPr="00301879" w:rsidRDefault="00301879" w:rsidP="00F671B0">
            <w:pPr>
              <w:rPr>
                <w:rFonts w:ascii="Arial" w:hAnsi="Arial" w:cs="Arial"/>
              </w:rPr>
            </w:pPr>
          </w:p>
        </w:tc>
        <w:tc>
          <w:tcPr>
            <w:tcW w:w="2483" w:type="dxa"/>
            <w:gridSpan w:val="2"/>
            <w:vMerge/>
            <w:tcBorders>
              <w:left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134" w:type="dxa"/>
            <w:tcBorders>
              <w:top w:val="single" w:sz="4" w:space="0" w:color="auto"/>
              <w:left w:val="single" w:sz="4" w:space="0" w:color="auto"/>
              <w:right w:val="single" w:sz="4" w:space="0" w:color="auto"/>
            </w:tcBorders>
          </w:tcPr>
          <w:p w:rsidR="00301879" w:rsidRPr="00301879" w:rsidRDefault="00301879" w:rsidP="00F671B0">
            <w:pPr>
              <w:rPr>
                <w:rFonts w:ascii="Arial" w:hAnsi="Arial" w:cs="Arial"/>
              </w:rPr>
            </w:pPr>
          </w:p>
        </w:tc>
        <w:tc>
          <w:tcPr>
            <w:tcW w:w="2438" w:type="dxa"/>
            <w:gridSpan w:val="2"/>
            <w:vMerge/>
            <w:tcBorders>
              <w:left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r>
      <w:tr w:rsidR="00301879" w:rsidRPr="00301879" w:rsidTr="00301879">
        <w:trPr>
          <w:jc w:val="center"/>
        </w:trPr>
        <w:tc>
          <w:tcPr>
            <w:tcW w:w="1249"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bookmarkStart w:id="1" w:name="_Hlk191549643"/>
          </w:p>
        </w:tc>
        <w:tc>
          <w:tcPr>
            <w:tcW w:w="1200" w:type="dxa"/>
            <w:tcBorders>
              <w:top w:val="single" w:sz="4" w:space="0" w:color="auto"/>
              <w:left w:val="single" w:sz="4" w:space="0" w:color="auto"/>
              <w:bottom w:val="single" w:sz="4" w:space="0" w:color="auto"/>
            </w:tcBorders>
          </w:tcPr>
          <w:p w:rsidR="00301879" w:rsidRPr="00301879" w:rsidRDefault="00301879" w:rsidP="00F671B0">
            <w:pPr>
              <w:rPr>
                <w:rFonts w:ascii="Arial" w:hAnsi="Arial" w:cs="Arial"/>
              </w:rPr>
            </w:pPr>
          </w:p>
        </w:tc>
        <w:tc>
          <w:tcPr>
            <w:tcW w:w="1134" w:type="dxa"/>
          </w:tcPr>
          <w:p w:rsidR="00301879" w:rsidRPr="00301879" w:rsidRDefault="00301879" w:rsidP="00F671B0">
            <w:pPr>
              <w:rPr>
                <w:rFonts w:ascii="Arial" w:hAnsi="Arial" w:cs="Arial"/>
              </w:rPr>
            </w:pPr>
          </w:p>
        </w:tc>
        <w:tc>
          <w:tcPr>
            <w:tcW w:w="1238"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245" w:type="dxa"/>
            <w:tcBorders>
              <w:top w:val="single" w:sz="4" w:space="0" w:color="auto"/>
              <w:left w:val="single" w:sz="4" w:space="0" w:color="auto"/>
              <w:bottom w:val="single" w:sz="4" w:space="0" w:color="auto"/>
            </w:tcBorders>
          </w:tcPr>
          <w:p w:rsidR="00301879" w:rsidRPr="00301879" w:rsidRDefault="00301879" w:rsidP="00F671B0">
            <w:pPr>
              <w:rPr>
                <w:rFonts w:ascii="Arial" w:hAnsi="Arial" w:cs="Arial"/>
              </w:rPr>
            </w:pPr>
          </w:p>
        </w:tc>
        <w:tc>
          <w:tcPr>
            <w:tcW w:w="1134" w:type="dxa"/>
          </w:tcPr>
          <w:p w:rsidR="00301879" w:rsidRPr="00301879" w:rsidRDefault="00301879" w:rsidP="00F671B0">
            <w:pPr>
              <w:rPr>
                <w:rFonts w:ascii="Arial" w:hAnsi="Arial" w:cs="Arial"/>
              </w:rPr>
            </w:pPr>
          </w:p>
        </w:tc>
        <w:tc>
          <w:tcPr>
            <w:tcW w:w="1240"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198" w:type="dxa"/>
            <w:tcBorders>
              <w:top w:val="single" w:sz="4" w:space="0" w:color="auto"/>
              <w:left w:val="single" w:sz="4" w:space="0" w:color="auto"/>
              <w:bottom w:val="single" w:sz="4" w:space="0" w:color="auto"/>
            </w:tcBorders>
          </w:tcPr>
          <w:p w:rsidR="00301879" w:rsidRPr="00301879" w:rsidRDefault="00301879" w:rsidP="00F671B0">
            <w:pPr>
              <w:rPr>
                <w:rFonts w:ascii="Arial" w:hAnsi="Arial" w:cs="Arial"/>
              </w:rPr>
            </w:pPr>
          </w:p>
        </w:tc>
      </w:tr>
      <w:bookmarkEnd w:id="1"/>
      <w:tr w:rsidR="00301879" w:rsidRPr="00301879" w:rsidTr="00301879">
        <w:trPr>
          <w:jc w:val="center"/>
        </w:trPr>
        <w:tc>
          <w:tcPr>
            <w:tcW w:w="2449" w:type="dxa"/>
            <w:gridSpan w:val="2"/>
            <w:tcBorders>
              <w:top w:val="single" w:sz="4" w:space="0" w:color="auto"/>
              <w:left w:val="single" w:sz="4" w:space="0" w:color="auto"/>
              <w:bottom w:val="single" w:sz="4" w:space="0" w:color="auto"/>
              <w:right w:val="single" w:sz="4" w:space="0" w:color="auto"/>
            </w:tcBorders>
          </w:tcPr>
          <w:p w:rsidR="00301879" w:rsidRPr="00301879" w:rsidRDefault="00301879" w:rsidP="00F671B0">
            <w:pPr>
              <w:jc w:val="center"/>
              <w:rPr>
                <w:rFonts w:ascii="Arial" w:hAnsi="Arial" w:cs="Arial"/>
              </w:rPr>
            </w:pPr>
            <w:r w:rsidRPr="00301879">
              <w:rPr>
                <w:rFonts w:ascii="Arial" w:hAnsi="Arial" w:cs="Arial"/>
              </w:rPr>
              <w:t xml:space="preserve">Contract Deliveries, </w:t>
            </w:r>
            <w:r w:rsidR="001A56FA">
              <w:rPr>
                <w:rFonts w:ascii="Arial" w:hAnsi="Arial" w:cs="Arial"/>
              </w:rPr>
              <w:t>Agency</w:t>
            </w:r>
          </w:p>
        </w:tc>
        <w:tc>
          <w:tcPr>
            <w:tcW w:w="1134" w:type="dxa"/>
            <w:tcBorders>
              <w:left w:val="single" w:sz="4" w:space="0" w:color="auto"/>
              <w:right w:val="single" w:sz="4" w:space="0" w:color="auto"/>
            </w:tcBorders>
          </w:tcPr>
          <w:p w:rsidR="00301879" w:rsidRDefault="00301879" w:rsidP="00F671B0">
            <w:pPr>
              <w:rPr>
                <w:rFonts w:ascii="Arial" w:hAnsi="Arial" w:cs="Arial"/>
              </w:rPr>
            </w:pPr>
          </w:p>
          <w:p w:rsidR="00301879" w:rsidRPr="00301879" w:rsidRDefault="00301879" w:rsidP="00F671B0">
            <w:pPr>
              <w:rPr>
                <w:rFonts w:ascii="Arial" w:hAnsi="Arial" w:cs="Arial"/>
              </w:rPr>
            </w:pPr>
          </w:p>
        </w:tc>
        <w:tc>
          <w:tcPr>
            <w:tcW w:w="2483" w:type="dxa"/>
            <w:gridSpan w:val="2"/>
            <w:tcBorders>
              <w:top w:val="single" w:sz="4" w:space="0" w:color="auto"/>
              <w:left w:val="single" w:sz="4" w:space="0" w:color="auto"/>
              <w:bottom w:val="single" w:sz="4" w:space="0" w:color="auto"/>
              <w:right w:val="single" w:sz="4" w:space="0" w:color="auto"/>
            </w:tcBorders>
          </w:tcPr>
          <w:p w:rsidR="00301879" w:rsidRPr="00301879" w:rsidRDefault="00301879" w:rsidP="00F671B0">
            <w:pPr>
              <w:jc w:val="center"/>
              <w:rPr>
                <w:rFonts w:ascii="Arial" w:hAnsi="Arial" w:cs="Arial"/>
              </w:rPr>
            </w:pPr>
            <w:r w:rsidRPr="00301879">
              <w:rPr>
                <w:rFonts w:ascii="Arial" w:hAnsi="Arial" w:cs="Arial"/>
              </w:rPr>
              <w:t>Production Personnel / Agency Personnel</w:t>
            </w:r>
          </w:p>
        </w:tc>
        <w:tc>
          <w:tcPr>
            <w:tcW w:w="1134" w:type="dxa"/>
            <w:tcBorders>
              <w:left w:val="single" w:sz="4" w:space="0" w:color="auto"/>
              <w:right w:val="single" w:sz="4" w:space="0" w:color="auto"/>
            </w:tcBorders>
          </w:tcPr>
          <w:p w:rsidR="00301879" w:rsidRDefault="00301879" w:rsidP="00F671B0">
            <w:pPr>
              <w:rPr>
                <w:rFonts w:ascii="Arial" w:hAnsi="Arial" w:cs="Arial"/>
              </w:rPr>
            </w:pPr>
          </w:p>
          <w:p w:rsidR="00301879" w:rsidRPr="00301879" w:rsidRDefault="00301879" w:rsidP="00F671B0">
            <w:pPr>
              <w:rPr>
                <w:rFonts w:ascii="Arial" w:hAnsi="Arial" w:cs="Arial"/>
              </w:rPr>
            </w:pPr>
          </w:p>
        </w:tc>
        <w:tc>
          <w:tcPr>
            <w:tcW w:w="2438" w:type="dxa"/>
            <w:gridSpan w:val="2"/>
            <w:tcBorders>
              <w:top w:val="single" w:sz="4" w:space="0" w:color="auto"/>
              <w:left w:val="single" w:sz="4" w:space="0" w:color="auto"/>
              <w:bottom w:val="single" w:sz="4" w:space="0" w:color="auto"/>
              <w:right w:val="single" w:sz="4" w:space="0" w:color="auto"/>
            </w:tcBorders>
          </w:tcPr>
          <w:p w:rsidR="00301879" w:rsidRPr="00301879" w:rsidRDefault="001A56FA" w:rsidP="00301879">
            <w:pPr>
              <w:jc w:val="center"/>
              <w:rPr>
                <w:rFonts w:ascii="Arial" w:hAnsi="Arial" w:cs="Arial"/>
              </w:rPr>
            </w:pPr>
            <w:r w:rsidRPr="001A56FA">
              <w:rPr>
                <w:rFonts w:ascii="Arial" w:hAnsi="Arial" w:cs="Arial"/>
              </w:rPr>
              <w:t>Su</w:t>
            </w:r>
            <w:r>
              <w:rPr>
                <w:rFonts w:ascii="Arial" w:hAnsi="Arial" w:cs="Arial"/>
              </w:rPr>
              <w:t>p</w:t>
            </w:r>
            <w:r w:rsidRPr="001A56FA">
              <w:rPr>
                <w:rFonts w:ascii="Arial" w:hAnsi="Arial" w:cs="Arial"/>
              </w:rPr>
              <w:t xml:space="preserve">ply Chain </w:t>
            </w:r>
            <w:r>
              <w:rPr>
                <w:rFonts w:ascii="Arial" w:hAnsi="Arial" w:cs="Arial"/>
              </w:rPr>
              <w:t xml:space="preserve">/ </w:t>
            </w:r>
            <w:r w:rsidRPr="001A56FA">
              <w:rPr>
                <w:rFonts w:ascii="Arial" w:hAnsi="Arial" w:cs="Arial"/>
              </w:rPr>
              <w:t>Management</w:t>
            </w:r>
          </w:p>
        </w:tc>
      </w:tr>
      <w:tr w:rsidR="00301879" w:rsidRPr="00301879" w:rsidTr="001A56FA">
        <w:trPr>
          <w:jc w:val="center"/>
        </w:trPr>
        <w:tc>
          <w:tcPr>
            <w:tcW w:w="1249"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200" w:type="dxa"/>
            <w:tcBorders>
              <w:top w:val="single" w:sz="4" w:space="0" w:color="auto"/>
              <w:left w:val="single" w:sz="4" w:space="0" w:color="auto"/>
              <w:bottom w:val="single" w:sz="4" w:space="0" w:color="auto"/>
            </w:tcBorders>
          </w:tcPr>
          <w:p w:rsidR="00301879" w:rsidRPr="00301879" w:rsidRDefault="00301879" w:rsidP="00F671B0">
            <w:pPr>
              <w:rPr>
                <w:rFonts w:ascii="Arial" w:hAnsi="Arial" w:cs="Arial"/>
              </w:rPr>
            </w:pPr>
          </w:p>
        </w:tc>
        <w:tc>
          <w:tcPr>
            <w:tcW w:w="1134" w:type="dxa"/>
          </w:tcPr>
          <w:p w:rsidR="00301879" w:rsidRPr="00301879" w:rsidRDefault="00301879" w:rsidP="00F671B0">
            <w:pPr>
              <w:rPr>
                <w:rFonts w:ascii="Arial" w:hAnsi="Arial" w:cs="Arial"/>
              </w:rPr>
            </w:pPr>
          </w:p>
        </w:tc>
        <w:tc>
          <w:tcPr>
            <w:tcW w:w="1238"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245" w:type="dxa"/>
            <w:tcBorders>
              <w:top w:val="single" w:sz="4" w:space="0" w:color="auto"/>
              <w:left w:val="single" w:sz="4" w:space="0" w:color="auto"/>
              <w:bottom w:val="single" w:sz="4" w:space="0" w:color="auto"/>
            </w:tcBorders>
          </w:tcPr>
          <w:p w:rsidR="00301879" w:rsidRPr="00301879" w:rsidRDefault="00301879" w:rsidP="00F671B0">
            <w:pPr>
              <w:rPr>
                <w:rFonts w:ascii="Arial" w:hAnsi="Arial" w:cs="Arial"/>
              </w:rPr>
            </w:pPr>
          </w:p>
        </w:tc>
        <w:tc>
          <w:tcPr>
            <w:tcW w:w="1134" w:type="dxa"/>
          </w:tcPr>
          <w:p w:rsidR="00301879" w:rsidRPr="00301879" w:rsidRDefault="00301879" w:rsidP="00F671B0">
            <w:pPr>
              <w:rPr>
                <w:rFonts w:ascii="Arial" w:hAnsi="Arial" w:cs="Arial"/>
              </w:rPr>
            </w:pPr>
          </w:p>
        </w:tc>
        <w:tc>
          <w:tcPr>
            <w:tcW w:w="1240" w:type="dxa"/>
            <w:tcBorders>
              <w:top w:val="single" w:sz="4" w:space="0" w:color="auto"/>
              <w:bottom w:val="single" w:sz="4" w:space="0" w:color="auto"/>
              <w:right w:val="single" w:sz="4" w:space="0" w:color="auto"/>
            </w:tcBorders>
          </w:tcPr>
          <w:p w:rsidR="00301879" w:rsidRPr="00301879" w:rsidRDefault="00301879" w:rsidP="00F671B0">
            <w:pPr>
              <w:rPr>
                <w:rFonts w:ascii="Arial" w:hAnsi="Arial" w:cs="Arial"/>
              </w:rPr>
            </w:pPr>
          </w:p>
        </w:tc>
        <w:tc>
          <w:tcPr>
            <w:tcW w:w="1198" w:type="dxa"/>
            <w:tcBorders>
              <w:top w:val="single" w:sz="4" w:space="0" w:color="auto"/>
              <w:left w:val="single" w:sz="4" w:space="0" w:color="auto"/>
              <w:bottom w:val="single" w:sz="4" w:space="0" w:color="auto"/>
            </w:tcBorders>
          </w:tcPr>
          <w:p w:rsidR="00301879" w:rsidRPr="00301879" w:rsidRDefault="00301879" w:rsidP="00F671B0">
            <w:pPr>
              <w:rPr>
                <w:rFonts w:ascii="Arial" w:hAnsi="Arial" w:cs="Arial"/>
              </w:rPr>
            </w:pPr>
          </w:p>
        </w:tc>
      </w:tr>
      <w:tr w:rsidR="001A56FA" w:rsidRPr="00301879" w:rsidTr="001A56FA">
        <w:trPr>
          <w:jc w:val="center"/>
        </w:trPr>
        <w:tc>
          <w:tcPr>
            <w:tcW w:w="2449" w:type="dxa"/>
            <w:gridSpan w:val="2"/>
            <w:tcBorders>
              <w:top w:val="single" w:sz="4" w:space="0" w:color="auto"/>
              <w:left w:val="single" w:sz="4" w:space="0" w:color="auto"/>
              <w:bottom w:val="single" w:sz="4" w:space="0" w:color="auto"/>
              <w:right w:val="single" w:sz="4" w:space="0" w:color="auto"/>
            </w:tcBorders>
          </w:tcPr>
          <w:p w:rsidR="001A56FA" w:rsidRPr="001A56FA" w:rsidRDefault="0039036E" w:rsidP="001A56FA">
            <w:pPr>
              <w:jc w:val="center"/>
              <w:rPr>
                <w:rFonts w:ascii="Arial" w:hAnsi="Arial" w:cs="Arial"/>
              </w:rPr>
            </w:pPr>
            <w:r>
              <w:rPr>
                <w:rFonts w:ascii="Arial" w:hAnsi="Arial" w:cs="Arial"/>
              </w:rPr>
              <w:t>Deliver</w:t>
            </w:r>
            <w:r w:rsidR="00805BFA">
              <w:rPr>
                <w:rFonts w:ascii="Arial" w:hAnsi="Arial" w:cs="Arial"/>
              </w:rPr>
              <w:t>ies of business supplies</w:t>
            </w:r>
          </w:p>
        </w:tc>
        <w:tc>
          <w:tcPr>
            <w:tcW w:w="1134" w:type="dxa"/>
            <w:tcBorders>
              <w:left w:val="single" w:sz="4" w:space="0" w:color="auto"/>
              <w:right w:val="single" w:sz="4" w:space="0" w:color="auto"/>
            </w:tcBorders>
          </w:tcPr>
          <w:p w:rsidR="001A56FA" w:rsidRPr="001A56FA" w:rsidRDefault="001A56FA" w:rsidP="001A56FA">
            <w:pPr>
              <w:jc w:val="center"/>
              <w:rPr>
                <w:rFonts w:ascii="Arial" w:hAnsi="Arial" w:cs="Arial"/>
              </w:rPr>
            </w:pPr>
          </w:p>
        </w:tc>
        <w:tc>
          <w:tcPr>
            <w:tcW w:w="2483" w:type="dxa"/>
            <w:gridSpan w:val="2"/>
            <w:tcBorders>
              <w:top w:val="single" w:sz="4" w:space="0" w:color="auto"/>
              <w:left w:val="single" w:sz="4" w:space="0" w:color="auto"/>
              <w:bottom w:val="single" w:sz="4" w:space="0" w:color="auto"/>
              <w:right w:val="single" w:sz="4" w:space="0" w:color="auto"/>
            </w:tcBorders>
          </w:tcPr>
          <w:p w:rsidR="001A56FA" w:rsidRPr="001A56FA" w:rsidRDefault="001A56FA" w:rsidP="001A56FA">
            <w:pPr>
              <w:jc w:val="center"/>
              <w:rPr>
                <w:rFonts w:ascii="Arial" w:hAnsi="Arial" w:cs="Arial"/>
              </w:rPr>
            </w:pPr>
            <w:r>
              <w:rPr>
                <w:rFonts w:ascii="Arial" w:hAnsi="Arial" w:cs="Arial"/>
              </w:rPr>
              <w:t xml:space="preserve">Visiting </w:t>
            </w:r>
            <w:r w:rsidR="00805BFA">
              <w:rPr>
                <w:rFonts w:ascii="Arial" w:hAnsi="Arial" w:cs="Arial"/>
              </w:rPr>
              <w:t>Suppliers</w:t>
            </w:r>
          </w:p>
        </w:tc>
        <w:tc>
          <w:tcPr>
            <w:tcW w:w="1134" w:type="dxa"/>
            <w:tcBorders>
              <w:left w:val="single" w:sz="4" w:space="0" w:color="auto"/>
              <w:right w:val="single" w:sz="4" w:space="0" w:color="auto"/>
            </w:tcBorders>
          </w:tcPr>
          <w:p w:rsidR="001A56FA" w:rsidRPr="001A56FA" w:rsidRDefault="001A56FA" w:rsidP="001A56FA">
            <w:pPr>
              <w:jc w:val="center"/>
              <w:rPr>
                <w:rFonts w:ascii="Arial" w:hAnsi="Arial" w:cs="Arial"/>
              </w:rPr>
            </w:pPr>
          </w:p>
        </w:tc>
        <w:tc>
          <w:tcPr>
            <w:tcW w:w="2438" w:type="dxa"/>
            <w:gridSpan w:val="2"/>
            <w:tcBorders>
              <w:top w:val="single" w:sz="4" w:space="0" w:color="auto"/>
              <w:left w:val="single" w:sz="4" w:space="0" w:color="auto"/>
              <w:bottom w:val="single" w:sz="4" w:space="0" w:color="auto"/>
              <w:right w:val="single" w:sz="4" w:space="0" w:color="auto"/>
            </w:tcBorders>
          </w:tcPr>
          <w:p w:rsidR="001A56FA" w:rsidRPr="001A56FA" w:rsidRDefault="001A56FA" w:rsidP="001A56FA">
            <w:pPr>
              <w:jc w:val="center"/>
              <w:rPr>
                <w:rFonts w:ascii="Arial" w:hAnsi="Arial" w:cs="Arial"/>
              </w:rPr>
            </w:pPr>
            <w:r w:rsidRPr="00301879">
              <w:rPr>
                <w:rFonts w:ascii="Arial" w:hAnsi="Arial" w:cs="Arial"/>
              </w:rPr>
              <w:t>Main Office / Administration</w:t>
            </w:r>
          </w:p>
        </w:tc>
      </w:tr>
    </w:tbl>
    <w:p w:rsidR="00301879" w:rsidRPr="002407BB" w:rsidRDefault="00301879" w:rsidP="0054217E">
      <w:pPr>
        <w:spacing w:after="0" w:line="240" w:lineRule="auto"/>
        <w:jc w:val="both"/>
        <w:rPr>
          <w:rFonts w:eastAsia="Times New Roman"/>
        </w:rPr>
      </w:pPr>
      <w:r>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r w:rsidR="001A56FA">
        <w:rPr>
          <w:rFonts w:eastAsia="Times New Roman"/>
        </w:rPr>
        <w:tab/>
      </w:r>
    </w:p>
    <w:p w:rsidR="0054217E" w:rsidRDefault="0054217E" w:rsidP="0054217E">
      <w:pPr>
        <w:spacing w:after="0" w:line="240" w:lineRule="auto"/>
        <w:jc w:val="both"/>
        <w:rPr>
          <w:rFonts w:eastAsia="Times New Roman"/>
        </w:rPr>
      </w:pPr>
    </w:p>
    <w:p w:rsidR="00851546" w:rsidRPr="002407BB" w:rsidRDefault="00851546" w:rsidP="0054217E">
      <w:pPr>
        <w:spacing w:after="0" w:line="240" w:lineRule="auto"/>
        <w:jc w:val="both"/>
        <w:rPr>
          <w:rFonts w:eastAsia="Times New Roman"/>
        </w:rPr>
      </w:pPr>
    </w:p>
    <w:p w:rsidR="0054217E" w:rsidRPr="002407BB" w:rsidRDefault="0054217E" w:rsidP="0054217E">
      <w:pPr>
        <w:spacing w:after="0" w:line="240" w:lineRule="auto"/>
        <w:jc w:val="both"/>
        <w:rPr>
          <w:rFonts w:eastAsia="Times New Roman"/>
          <w:b/>
        </w:rPr>
      </w:pPr>
      <w:r w:rsidRPr="002407BB">
        <w:rPr>
          <w:rFonts w:eastAsia="Times New Roman"/>
          <w:b/>
        </w:rPr>
        <w:lastRenderedPageBreak/>
        <w:t>Commitments</w:t>
      </w:r>
    </w:p>
    <w:p w:rsidR="0054217E" w:rsidRPr="002407BB" w:rsidRDefault="0054217E" w:rsidP="0054217E">
      <w:pPr>
        <w:spacing w:after="0" w:line="240" w:lineRule="auto"/>
        <w:jc w:val="both"/>
        <w:rPr>
          <w:rFonts w:eastAsia="Times New Roman"/>
        </w:rPr>
      </w:pPr>
    </w:p>
    <w:p w:rsidR="0054217E" w:rsidRPr="002407BB" w:rsidRDefault="0054217E" w:rsidP="0054217E">
      <w:pPr>
        <w:spacing w:after="0" w:line="240" w:lineRule="auto"/>
        <w:jc w:val="both"/>
        <w:rPr>
          <w:rFonts w:eastAsia="Times New Roman"/>
        </w:rPr>
      </w:pPr>
      <w:r w:rsidRPr="002407BB">
        <w:rPr>
          <w:rFonts w:eastAsia="Times New Roman"/>
        </w:rPr>
        <w:t>We are a Company that expects everyone working with us or on behalf of the Company to ensure that measures to safeguard against modern slavery are followed, this would include:</w:t>
      </w:r>
    </w:p>
    <w:p w:rsidR="0054217E" w:rsidRPr="002407BB" w:rsidRDefault="0054217E" w:rsidP="0054217E">
      <w:pPr>
        <w:spacing w:after="0" w:line="240" w:lineRule="auto"/>
        <w:jc w:val="both"/>
        <w:rPr>
          <w:rFonts w:eastAsia="Times New Roman"/>
        </w:rPr>
      </w:pPr>
    </w:p>
    <w:p w:rsidR="0054217E" w:rsidRPr="002407BB" w:rsidRDefault="0054217E" w:rsidP="0054217E">
      <w:pPr>
        <w:numPr>
          <w:ilvl w:val="0"/>
          <w:numId w:val="1"/>
        </w:numPr>
        <w:spacing w:after="0" w:line="240" w:lineRule="auto"/>
        <w:contextualSpacing/>
        <w:jc w:val="both"/>
        <w:rPr>
          <w:rFonts w:eastAsia="Times New Roman"/>
        </w:rPr>
      </w:pPr>
      <w:r w:rsidRPr="002407BB">
        <w:rPr>
          <w:rFonts w:eastAsia="Times New Roman"/>
        </w:rPr>
        <w:t>Having a zero-tolerance approach to modern slavery within our organisation and throughout the supply chain used by the Company</w:t>
      </w:r>
    </w:p>
    <w:p w:rsidR="0054217E" w:rsidRPr="002407BB" w:rsidRDefault="0054217E" w:rsidP="0054217E">
      <w:pPr>
        <w:spacing w:after="0" w:line="240" w:lineRule="auto"/>
        <w:ind w:left="720"/>
        <w:contextualSpacing/>
        <w:jc w:val="both"/>
        <w:rPr>
          <w:rFonts w:eastAsia="Times New Roman"/>
        </w:rPr>
      </w:pPr>
    </w:p>
    <w:p w:rsidR="0054217E" w:rsidRPr="002407BB" w:rsidRDefault="0054217E" w:rsidP="0054217E">
      <w:pPr>
        <w:numPr>
          <w:ilvl w:val="0"/>
          <w:numId w:val="1"/>
        </w:numPr>
        <w:spacing w:after="0" w:line="240" w:lineRule="auto"/>
        <w:contextualSpacing/>
        <w:jc w:val="both"/>
        <w:rPr>
          <w:rFonts w:eastAsia="Times New Roman"/>
        </w:rPr>
      </w:pPr>
      <w:r w:rsidRPr="002407BB">
        <w:rPr>
          <w:rFonts w:eastAsia="Times New Roman"/>
        </w:rPr>
        <w:t>A responsibility for ensuring that employees understand and comply with this policy through adequate training and communication on modern slavery.</w:t>
      </w:r>
    </w:p>
    <w:p w:rsidR="0054217E" w:rsidRPr="002407BB" w:rsidRDefault="0054217E" w:rsidP="0054217E">
      <w:pPr>
        <w:spacing w:after="0" w:line="240" w:lineRule="auto"/>
        <w:jc w:val="both"/>
        <w:rPr>
          <w:rFonts w:eastAsia="Times New Roman"/>
        </w:rPr>
      </w:pPr>
    </w:p>
    <w:p w:rsidR="0054217E" w:rsidRPr="002C077B" w:rsidRDefault="0054217E" w:rsidP="0054217E">
      <w:pPr>
        <w:numPr>
          <w:ilvl w:val="0"/>
          <w:numId w:val="1"/>
        </w:numPr>
        <w:spacing w:after="0" w:line="240" w:lineRule="auto"/>
        <w:contextualSpacing/>
        <w:jc w:val="both"/>
        <w:rPr>
          <w:rFonts w:eastAsia="Times New Roman"/>
        </w:rPr>
      </w:pPr>
      <w:r w:rsidRPr="002407BB">
        <w:rPr>
          <w:rFonts w:eastAsia="Times New Roman"/>
        </w:rPr>
        <w:t xml:space="preserve">Prevention, </w:t>
      </w:r>
      <w:r>
        <w:rPr>
          <w:rFonts w:eastAsia="Times New Roman"/>
        </w:rPr>
        <w:t>detection,</w:t>
      </w:r>
      <w:r w:rsidRPr="002C077B">
        <w:rPr>
          <w:rFonts w:eastAsia="Times New Roman"/>
        </w:rPr>
        <w:t xml:space="preserve"> and reporting of modern slavery in any part of the Company or supply chain is the responsibility of all those working for us or under our control.</w:t>
      </w:r>
    </w:p>
    <w:p w:rsidR="0054217E" w:rsidRPr="002407BB" w:rsidRDefault="0054217E" w:rsidP="0054217E">
      <w:pPr>
        <w:spacing w:after="0" w:line="240" w:lineRule="auto"/>
        <w:jc w:val="both"/>
        <w:rPr>
          <w:rFonts w:eastAsia="Times New Roman"/>
        </w:rPr>
      </w:pPr>
    </w:p>
    <w:p w:rsidR="0054217E" w:rsidRPr="002407BB" w:rsidRDefault="0054217E" w:rsidP="0054217E">
      <w:pPr>
        <w:numPr>
          <w:ilvl w:val="0"/>
          <w:numId w:val="1"/>
        </w:numPr>
        <w:spacing w:after="0" w:line="240" w:lineRule="auto"/>
        <w:contextualSpacing/>
        <w:jc w:val="both"/>
        <w:rPr>
          <w:rFonts w:eastAsia="Times New Roman"/>
        </w:rPr>
      </w:pPr>
      <w:r w:rsidRPr="002407BB">
        <w:rPr>
          <w:rFonts w:eastAsia="Times New Roman"/>
        </w:rPr>
        <w:t>All personnel are not to engage in, facilitate, or fail to report any activity that may lead to or suggest a breach of this policy.</w:t>
      </w:r>
    </w:p>
    <w:p w:rsidR="0054217E" w:rsidRPr="002407BB" w:rsidRDefault="0054217E" w:rsidP="0054217E">
      <w:pPr>
        <w:spacing w:after="0" w:line="240" w:lineRule="auto"/>
        <w:jc w:val="both"/>
        <w:rPr>
          <w:rFonts w:eastAsia="Times New Roman"/>
        </w:rPr>
      </w:pPr>
    </w:p>
    <w:p w:rsidR="0054217E" w:rsidRPr="002407BB" w:rsidRDefault="0054217E" w:rsidP="0054217E">
      <w:pPr>
        <w:numPr>
          <w:ilvl w:val="0"/>
          <w:numId w:val="1"/>
        </w:numPr>
        <w:spacing w:after="0" w:line="240" w:lineRule="auto"/>
        <w:contextualSpacing/>
        <w:jc w:val="both"/>
        <w:rPr>
          <w:rFonts w:eastAsia="Times New Roman"/>
        </w:rPr>
      </w:pPr>
      <w:r w:rsidRPr="002407BB">
        <w:rPr>
          <w:rFonts w:eastAsia="Times New Roman"/>
        </w:rPr>
        <w:t>Employment and recruitment agencies and other parties supplying personnel to our Company are responsible for confirming their compliancy to this or equivalent policy.</w:t>
      </w:r>
    </w:p>
    <w:p w:rsidR="0054217E" w:rsidRPr="002407BB" w:rsidRDefault="0054217E" w:rsidP="0054217E">
      <w:pPr>
        <w:spacing w:after="0" w:line="240" w:lineRule="auto"/>
        <w:jc w:val="both"/>
        <w:rPr>
          <w:rFonts w:eastAsia="Times New Roman"/>
        </w:rPr>
      </w:pPr>
    </w:p>
    <w:p w:rsidR="0054217E" w:rsidRPr="002407BB" w:rsidRDefault="0054217E" w:rsidP="0054217E">
      <w:pPr>
        <w:numPr>
          <w:ilvl w:val="0"/>
          <w:numId w:val="1"/>
        </w:numPr>
        <w:spacing w:after="0" w:line="240" w:lineRule="auto"/>
        <w:contextualSpacing/>
        <w:jc w:val="both"/>
        <w:rPr>
          <w:rFonts w:eastAsia="Times New Roman"/>
        </w:rPr>
      </w:pPr>
      <w:r w:rsidRPr="002407BB">
        <w:rPr>
          <w:rFonts w:eastAsia="Times New Roman"/>
        </w:rPr>
        <w:t>Encouragement is given to raising concerns about issues or where there is suspicion to believe that modern slavery has, is or maybe taking place.</w:t>
      </w:r>
    </w:p>
    <w:p w:rsidR="0054217E" w:rsidRPr="002407BB" w:rsidRDefault="0054217E" w:rsidP="0054217E">
      <w:pPr>
        <w:spacing w:after="0" w:line="240" w:lineRule="auto"/>
        <w:jc w:val="both"/>
        <w:rPr>
          <w:rFonts w:eastAsia="Times New Roman"/>
        </w:rPr>
      </w:pPr>
    </w:p>
    <w:p w:rsidR="0054217E" w:rsidRDefault="0054217E" w:rsidP="0054217E">
      <w:pPr>
        <w:numPr>
          <w:ilvl w:val="0"/>
          <w:numId w:val="1"/>
        </w:numPr>
        <w:spacing w:after="0" w:line="240" w:lineRule="auto"/>
        <w:contextualSpacing/>
        <w:jc w:val="both"/>
        <w:rPr>
          <w:rFonts w:eastAsia="Times New Roman"/>
        </w:rPr>
      </w:pPr>
      <w:r w:rsidRPr="002407BB">
        <w:rPr>
          <w:rFonts w:eastAsia="Times New Roman"/>
        </w:rPr>
        <w:t>Where there is any doubt whether a breach or treatment of a person constitutes a form of modern slavery the business directors are to be contacted without delay.</w:t>
      </w:r>
    </w:p>
    <w:p w:rsidR="0054217E" w:rsidRPr="002407BB" w:rsidRDefault="0054217E" w:rsidP="0054217E">
      <w:pPr>
        <w:spacing w:after="0" w:line="240" w:lineRule="auto"/>
        <w:ind w:left="720"/>
        <w:contextualSpacing/>
        <w:jc w:val="both"/>
        <w:rPr>
          <w:rFonts w:eastAsia="Times New Roman"/>
        </w:rPr>
      </w:pPr>
    </w:p>
    <w:p w:rsidR="0054217E" w:rsidRPr="00197063" w:rsidRDefault="0054217E" w:rsidP="0054217E">
      <w:pPr>
        <w:spacing w:after="0" w:line="240" w:lineRule="auto"/>
        <w:jc w:val="both"/>
        <w:rPr>
          <w:rFonts w:eastAsia="Times New Roman"/>
          <w:b/>
        </w:rPr>
      </w:pPr>
      <w:r w:rsidRPr="00197063">
        <w:rPr>
          <w:rFonts w:eastAsia="Times New Roman"/>
          <w:b/>
        </w:rPr>
        <w:t>Supply Chain</w:t>
      </w:r>
    </w:p>
    <w:p w:rsidR="0054217E" w:rsidRPr="00197063" w:rsidRDefault="0054217E" w:rsidP="0054217E">
      <w:pPr>
        <w:spacing w:after="0" w:line="240" w:lineRule="auto"/>
        <w:jc w:val="both"/>
        <w:rPr>
          <w:rFonts w:eastAsia="Times New Roman"/>
        </w:rPr>
      </w:pPr>
    </w:p>
    <w:p w:rsidR="0054217E" w:rsidRPr="00197063" w:rsidRDefault="0054217E" w:rsidP="0054217E">
      <w:pPr>
        <w:spacing w:after="0" w:line="240" w:lineRule="auto"/>
        <w:jc w:val="both"/>
        <w:rPr>
          <w:rFonts w:eastAsia="Times New Roman"/>
        </w:rPr>
      </w:pPr>
      <w:r w:rsidRPr="00197063">
        <w:rPr>
          <w:rFonts w:eastAsia="Times New Roman"/>
        </w:rPr>
        <w:t xml:space="preserve">As with many / all businesses there is a requirement for a business relationship with suppliers of products and services that contribute to </w:t>
      </w:r>
      <w:r>
        <w:rPr>
          <w:rFonts w:eastAsia="Times New Roman"/>
        </w:rPr>
        <w:t>Impact Mail and Print</w:t>
      </w:r>
      <w:r w:rsidRPr="00197063">
        <w:rPr>
          <w:rFonts w:eastAsia="Times New Roman"/>
        </w:rPr>
        <w:t xml:space="preserve"> products and services provided, the business supply chain are required to ensure compliance with the policy and procedures that are in place to assist with preventing anti-slavery / trafficking.</w:t>
      </w:r>
    </w:p>
    <w:p w:rsidR="0054217E" w:rsidRPr="00197063" w:rsidRDefault="0054217E" w:rsidP="0054217E">
      <w:pPr>
        <w:spacing w:after="0" w:line="240" w:lineRule="auto"/>
        <w:jc w:val="both"/>
        <w:rPr>
          <w:rFonts w:eastAsia="Times New Roman"/>
        </w:rPr>
      </w:pPr>
    </w:p>
    <w:p w:rsidR="0054217E" w:rsidRDefault="0054217E" w:rsidP="0054217E">
      <w:pPr>
        <w:spacing w:after="0" w:line="240" w:lineRule="auto"/>
        <w:jc w:val="both"/>
        <w:rPr>
          <w:rFonts w:eastAsia="Times New Roman"/>
        </w:rPr>
      </w:pPr>
      <w:r w:rsidRPr="00197063">
        <w:rPr>
          <w:rFonts w:eastAsia="Times New Roman"/>
        </w:rPr>
        <w:t xml:space="preserve">We will continue to promote and encourage our suppliers to take practicable steps to ensure that slavery and human trafficking is not taking place in any part of our or their supply chain / part of their business.  Suppliers are expected to conduct appropriate and practicable due diligence on their supply chains to assist </w:t>
      </w:r>
      <w:r>
        <w:rPr>
          <w:rFonts w:eastAsia="Times New Roman"/>
        </w:rPr>
        <w:t>Impact Mail and Print</w:t>
      </w:r>
      <w:r w:rsidRPr="00197063">
        <w:rPr>
          <w:rFonts w:eastAsia="Times New Roman"/>
        </w:rPr>
        <w:t xml:space="preserve"> with compliance to this policy.</w:t>
      </w:r>
    </w:p>
    <w:p w:rsidR="0054217E" w:rsidRDefault="0054217E" w:rsidP="0054217E">
      <w:pPr>
        <w:spacing w:after="0" w:line="240" w:lineRule="auto"/>
        <w:jc w:val="both"/>
        <w:rPr>
          <w:rFonts w:eastAsia="Times New Roman"/>
          <w:b/>
        </w:rPr>
      </w:pPr>
    </w:p>
    <w:p w:rsidR="0054217E" w:rsidRPr="00A87389" w:rsidRDefault="0054217E" w:rsidP="0054217E">
      <w:pPr>
        <w:spacing w:after="0" w:line="240" w:lineRule="auto"/>
        <w:jc w:val="both"/>
        <w:rPr>
          <w:rFonts w:eastAsia="Times New Roman"/>
          <w:b/>
        </w:rPr>
      </w:pPr>
      <w:r w:rsidRPr="00A87389">
        <w:rPr>
          <w:rFonts w:eastAsia="Times New Roman"/>
          <w:b/>
        </w:rPr>
        <w:t>Due Diligence Processes for Slavery and Human Trafficking</w:t>
      </w:r>
    </w:p>
    <w:p w:rsidR="0054217E" w:rsidRDefault="0054217E" w:rsidP="0054217E">
      <w:pPr>
        <w:spacing w:after="0" w:line="240" w:lineRule="auto"/>
        <w:jc w:val="both"/>
        <w:rPr>
          <w:rFonts w:eastAsia="Times New Roman"/>
        </w:rPr>
      </w:pPr>
    </w:p>
    <w:p w:rsidR="0054217E" w:rsidRDefault="0054217E" w:rsidP="0054217E">
      <w:pPr>
        <w:spacing w:after="0" w:line="240" w:lineRule="auto"/>
        <w:jc w:val="both"/>
        <w:rPr>
          <w:rFonts w:eastAsia="Times New Roman"/>
        </w:rPr>
      </w:pPr>
      <w:r w:rsidRPr="00A87389">
        <w:rPr>
          <w:rFonts w:eastAsia="Times New Roman"/>
        </w:rPr>
        <w:t>The Company undertakes due diligence when considering new suppliers, encourages long-standing relationships, and makes clear our commitment to responsible corporate behavi</w:t>
      </w:r>
      <w:r>
        <w:rPr>
          <w:rFonts w:eastAsia="Times New Roman"/>
        </w:rPr>
        <w:t>our in all business activities.</w:t>
      </w:r>
    </w:p>
    <w:p w:rsidR="0054217E" w:rsidRPr="00A87389" w:rsidRDefault="0054217E" w:rsidP="0054217E">
      <w:pPr>
        <w:spacing w:after="0" w:line="240" w:lineRule="auto"/>
        <w:jc w:val="both"/>
        <w:rPr>
          <w:rFonts w:eastAsia="Times New Roman"/>
        </w:rPr>
      </w:pPr>
    </w:p>
    <w:p w:rsidR="0054217E" w:rsidRDefault="0054217E" w:rsidP="0054217E">
      <w:pPr>
        <w:spacing w:after="0" w:line="240" w:lineRule="auto"/>
        <w:jc w:val="both"/>
        <w:rPr>
          <w:rFonts w:eastAsia="Times New Roman"/>
        </w:rPr>
      </w:pPr>
      <w:r w:rsidRPr="00A87389">
        <w:rPr>
          <w:rFonts w:eastAsia="Times New Roman"/>
        </w:rPr>
        <w:t>We would consider invoking sanctions against suppliers that fail to improve their performance in line with expected standards.</w:t>
      </w:r>
    </w:p>
    <w:p w:rsidR="0054217E" w:rsidRPr="00A87389" w:rsidRDefault="0054217E" w:rsidP="0054217E">
      <w:pPr>
        <w:spacing w:after="0" w:line="240" w:lineRule="auto"/>
        <w:jc w:val="both"/>
        <w:rPr>
          <w:rFonts w:eastAsia="Times New Roman"/>
        </w:rPr>
      </w:pPr>
      <w:r w:rsidRPr="00A87389">
        <w:rPr>
          <w:rFonts w:eastAsia="Times New Roman"/>
        </w:rPr>
        <w:t xml:space="preserve"> </w:t>
      </w:r>
    </w:p>
    <w:p w:rsidR="0054217E" w:rsidRDefault="0054217E" w:rsidP="0054217E">
      <w:pPr>
        <w:spacing w:after="0" w:line="240" w:lineRule="auto"/>
        <w:jc w:val="both"/>
        <w:rPr>
          <w:rFonts w:eastAsia="Times New Roman"/>
        </w:rPr>
      </w:pPr>
      <w:r w:rsidRPr="00A87389">
        <w:rPr>
          <w:rFonts w:eastAsia="Times New Roman"/>
        </w:rPr>
        <w:t>This Modern Slavery and Human Trafficking Statement will be regularly reviewed and updated as necessary</w:t>
      </w:r>
      <w:r>
        <w:rPr>
          <w:rFonts w:eastAsia="Times New Roman"/>
        </w:rPr>
        <w:t xml:space="preserve"> where there is reason to believe that this is no longer valid</w:t>
      </w:r>
      <w:r w:rsidRPr="00A87389">
        <w:rPr>
          <w:rFonts w:eastAsia="Times New Roman"/>
        </w:rPr>
        <w:t>.</w:t>
      </w:r>
    </w:p>
    <w:p w:rsidR="0054217E" w:rsidRPr="002407BB" w:rsidRDefault="0054217E" w:rsidP="0054217E">
      <w:pPr>
        <w:spacing w:after="0" w:line="240" w:lineRule="auto"/>
        <w:jc w:val="both"/>
        <w:rPr>
          <w:rFonts w:eastAsia="Times New Roman"/>
        </w:rPr>
      </w:pPr>
    </w:p>
    <w:p w:rsidR="0054217E" w:rsidRPr="002407BB" w:rsidRDefault="0054217E" w:rsidP="0054217E">
      <w:pPr>
        <w:spacing w:after="0" w:line="240" w:lineRule="auto"/>
        <w:jc w:val="both"/>
        <w:rPr>
          <w:rFonts w:eastAsia="Times New Roman"/>
          <w:b/>
        </w:rPr>
      </w:pPr>
      <w:r w:rsidRPr="002407BB">
        <w:rPr>
          <w:rFonts w:eastAsia="Times New Roman"/>
          <w:b/>
        </w:rPr>
        <w:t>Status of the Policy</w:t>
      </w:r>
    </w:p>
    <w:p w:rsidR="0054217E" w:rsidRPr="002407BB" w:rsidRDefault="0054217E" w:rsidP="0054217E">
      <w:pPr>
        <w:spacing w:after="0" w:line="240" w:lineRule="auto"/>
        <w:jc w:val="both"/>
        <w:rPr>
          <w:rFonts w:eastAsia="Times New Roman"/>
          <w:b/>
        </w:rPr>
      </w:pPr>
    </w:p>
    <w:p w:rsidR="0054217E" w:rsidRPr="002407BB" w:rsidRDefault="0054217E" w:rsidP="0054217E">
      <w:pPr>
        <w:spacing w:after="0" w:line="240" w:lineRule="auto"/>
        <w:jc w:val="both"/>
        <w:rPr>
          <w:rFonts w:eastAsia="Times New Roman"/>
        </w:rPr>
      </w:pPr>
      <w:r w:rsidRPr="002407BB">
        <w:rPr>
          <w:rFonts w:eastAsia="Times New Roman"/>
        </w:rPr>
        <w:t>Any employee who considers that the policy has not been followed in respect of modern slavery should raise the matter with their Manager or the Directors where required.</w:t>
      </w:r>
    </w:p>
    <w:p w:rsidR="0054217E" w:rsidRPr="002407BB" w:rsidRDefault="0054217E" w:rsidP="0054217E">
      <w:pPr>
        <w:spacing w:after="0" w:line="240" w:lineRule="auto"/>
        <w:jc w:val="both"/>
        <w:rPr>
          <w:rFonts w:eastAsia="Times New Roman"/>
        </w:rPr>
      </w:pPr>
    </w:p>
    <w:p w:rsidR="0054217E" w:rsidRPr="002407BB" w:rsidRDefault="0054217E" w:rsidP="0054217E">
      <w:pPr>
        <w:spacing w:after="0" w:line="240" w:lineRule="auto"/>
        <w:jc w:val="both"/>
        <w:rPr>
          <w:rFonts w:eastAsia="Times New Roman"/>
          <w:b/>
        </w:rPr>
      </w:pPr>
      <w:r w:rsidRPr="002407BB">
        <w:rPr>
          <w:rFonts w:eastAsia="Times New Roman"/>
          <w:b/>
        </w:rPr>
        <w:t>Breach of the Policy</w:t>
      </w:r>
    </w:p>
    <w:p w:rsidR="0054217E" w:rsidRPr="002407BB" w:rsidRDefault="0054217E" w:rsidP="0054217E">
      <w:pPr>
        <w:spacing w:after="0" w:line="240" w:lineRule="auto"/>
        <w:jc w:val="both"/>
        <w:rPr>
          <w:rFonts w:eastAsia="Times New Roman"/>
          <w:b/>
        </w:rPr>
      </w:pPr>
    </w:p>
    <w:p w:rsidR="0054217E" w:rsidRPr="002407BB" w:rsidRDefault="0054217E" w:rsidP="0054217E">
      <w:pPr>
        <w:spacing w:after="0" w:line="240" w:lineRule="auto"/>
        <w:jc w:val="both"/>
        <w:rPr>
          <w:rFonts w:eastAsia="Times New Roman"/>
        </w:rPr>
      </w:pPr>
      <w:r w:rsidRPr="002407BB">
        <w:rPr>
          <w:rFonts w:eastAsia="Times New Roman"/>
        </w:rPr>
        <w:t>Any employee who breaches this policy will be subject to disciplinary proceedings including, where appropriate, dismissal for gross misconduct, and may also face criminal charges.</w:t>
      </w:r>
    </w:p>
    <w:p w:rsidR="0054217E" w:rsidRPr="002407BB" w:rsidRDefault="0054217E" w:rsidP="0054217E">
      <w:pPr>
        <w:spacing w:after="0" w:line="240" w:lineRule="auto"/>
        <w:jc w:val="both"/>
        <w:rPr>
          <w:rFonts w:eastAsia="Times New Roman"/>
        </w:rPr>
      </w:pPr>
    </w:p>
    <w:p w:rsidR="0054217E" w:rsidRDefault="0054217E" w:rsidP="0054217E">
      <w:pPr>
        <w:spacing w:after="0" w:line="240" w:lineRule="auto"/>
        <w:jc w:val="both"/>
        <w:rPr>
          <w:rFonts w:eastAsia="Times New Roman"/>
        </w:rPr>
      </w:pPr>
      <w:r w:rsidRPr="002407BB">
        <w:rPr>
          <w:rFonts w:eastAsia="Times New Roman"/>
        </w:rPr>
        <w:lastRenderedPageBreak/>
        <w:t>Appropriate action will be taken where it is believed that a breach has or is taking place, the Company may terminate any agreement or relationship with individuals, organisations, and suppliers where there is a breach of this policy.</w:t>
      </w:r>
    </w:p>
    <w:p w:rsidR="0054217E" w:rsidRDefault="0054217E" w:rsidP="0054217E">
      <w:pPr>
        <w:spacing w:after="0" w:line="240" w:lineRule="auto"/>
        <w:jc w:val="both"/>
        <w:rPr>
          <w:rFonts w:eastAsia="Times New Roman"/>
        </w:rPr>
      </w:pPr>
    </w:p>
    <w:p w:rsidR="0054217E" w:rsidRPr="000010DA" w:rsidRDefault="0054217E" w:rsidP="0054217E">
      <w:pPr>
        <w:spacing w:after="0" w:line="240" w:lineRule="auto"/>
        <w:jc w:val="both"/>
        <w:rPr>
          <w:rFonts w:eastAsia="Times New Roman"/>
          <w:b/>
        </w:rPr>
      </w:pPr>
      <w:r w:rsidRPr="000010DA">
        <w:rPr>
          <w:rFonts w:eastAsia="Times New Roman"/>
          <w:b/>
        </w:rPr>
        <w:t>E-Signed:</w:t>
      </w:r>
      <w:r>
        <w:rPr>
          <w:rFonts w:eastAsia="Times New Roman"/>
          <w:b/>
        </w:rPr>
        <w:t xml:space="preserve"> </w:t>
      </w:r>
      <w:r>
        <w:rPr>
          <w:rFonts w:eastAsia="Times New Roman"/>
        </w:rPr>
        <w:t>N Sherwood</w:t>
      </w:r>
      <w:r w:rsidRPr="000010DA">
        <w:rPr>
          <w:rFonts w:eastAsia="Times New Roman"/>
        </w:rPr>
        <w:t>, Company Director</w:t>
      </w:r>
      <w:r w:rsidRPr="000010DA">
        <w:rPr>
          <w:rFonts w:eastAsia="Times New Roman"/>
          <w:b/>
        </w:rPr>
        <w:t xml:space="preserve"> </w:t>
      </w:r>
    </w:p>
    <w:p w:rsidR="0054217E" w:rsidRPr="000010DA" w:rsidRDefault="0054217E" w:rsidP="0054217E">
      <w:pPr>
        <w:spacing w:after="0" w:line="240" w:lineRule="auto"/>
        <w:jc w:val="both"/>
        <w:rPr>
          <w:rFonts w:eastAsia="Times New Roman"/>
        </w:rPr>
      </w:pPr>
    </w:p>
    <w:p w:rsidR="000901DE" w:rsidRPr="003007E8" w:rsidRDefault="0054217E" w:rsidP="003007E8">
      <w:pPr>
        <w:spacing w:after="0" w:line="240" w:lineRule="auto"/>
        <w:jc w:val="both"/>
        <w:rPr>
          <w:rFonts w:eastAsia="Times New Roman"/>
        </w:rPr>
      </w:pPr>
      <w:r w:rsidRPr="000010DA">
        <w:rPr>
          <w:rFonts w:eastAsia="Times New Roman"/>
          <w:b/>
        </w:rPr>
        <w:t>Date:</w:t>
      </w:r>
      <w:r w:rsidRPr="000010DA">
        <w:rPr>
          <w:rFonts w:eastAsia="Times New Roman"/>
        </w:rPr>
        <w:t xml:space="preserve"> </w:t>
      </w:r>
      <w:r>
        <w:rPr>
          <w:rFonts w:eastAsia="Times New Roman"/>
        </w:rPr>
        <w:t>February 2024</w:t>
      </w:r>
    </w:p>
    <w:sectPr w:rsidR="000901DE" w:rsidRPr="003007E8" w:rsidSect="002407BB">
      <w:footerReference w:type="default" r:id="rId8"/>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07E8" w:rsidRDefault="003007E8" w:rsidP="003007E8">
      <w:pPr>
        <w:spacing w:after="0" w:line="240" w:lineRule="auto"/>
      </w:pPr>
      <w:r>
        <w:separator/>
      </w:r>
    </w:p>
  </w:endnote>
  <w:endnote w:type="continuationSeparator" w:id="0">
    <w:p w:rsidR="003007E8" w:rsidRDefault="003007E8" w:rsidP="00300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808080" w:themeColor="background1" w:themeShade="80"/>
        <w:sz w:val="16"/>
        <w:szCs w:val="16"/>
      </w:rPr>
      <w:id w:val="346768141"/>
      <w:docPartObj>
        <w:docPartGallery w:val="Page Numbers (Bottom of Page)"/>
        <w:docPartUnique/>
      </w:docPartObj>
    </w:sdtPr>
    <w:sdtEndPr/>
    <w:sdtContent>
      <w:sdt>
        <w:sdtPr>
          <w:rPr>
            <w:rFonts w:ascii="Arial" w:hAnsi="Arial" w:cs="Arial"/>
            <w:color w:val="808080" w:themeColor="background1" w:themeShade="80"/>
            <w:sz w:val="16"/>
            <w:szCs w:val="16"/>
          </w:rPr>
          <w:id w:val="-1769616900"/>
          <w:docPartObj>
            <w:docPartGallery w:val="Page Numbers (Top of Page)"/>
            <w:docPartUnique/>
          </w:docPartObj>
        </w:sdtPr>
        <w:sdtEndPr/>
        <w:sdtContent>
          <w:p w:rsidR="006255BA" w:rsidRPr="003B6456" w:rsidRDefault="003007E8">
            <w:pPr>
              <w:pStyle w:val="Footer"/>
              <w:rPr>
                <w:rFonts w:ascii="Arial" w:hAnsi="Arial" w:cs="Arial"/>
                <w:color w:val="808080" w:themeColor="background1" w:themeShade="80"/>
                <w:sz w:val="16"/>
                <w:szCs w:val="16"/>
              </w:rPr>
            </w:pPr>
            <w:r>
              <w:rPr>
                <w:rFonts w:ascii="Arial" w:hAnsi="Arial" w:cs="Arial"/>
                <w:color w:val="808080" w:themeColor="background1" w:themeShade="80"/>
                <w:sz w:val="16"/>
                <w:szCs w:val="16"/>
              </w:rPr>
              <w:t>V1/2</w:t>
            </w:r>
            <w:r w:rsidR="00E11649">
              <w:rPr>
                <w:rFonts w:ascii="Arial" w:hAnsi="Arial" w:cs="Arial"/>
                <w:color w:val="808080" w:themeColor="background1" w:themeShade="80"/>
                <w:sz w:val="16"/>
                <w:szCs w:val="16"/>
              </w:rPr>
              <w:t>5</w:t>
            </w:r>
            <w:r w:rsidR="00DA7A12">
              <w:rPr>
                <w:rFonts w:ascii="Arial" w:hAnsi="Arial" w:cs="Arial"/>
                <w:color w:val="808080" w:themeColor="background1" w:themeShade="80"/>
                <w:sz w:val="16"/>
                <w:szCs w:val="16"/>
              </w:rPr>
              <w:t xml:space="preserve"> Anti-Slavery, Anti-Trafficking Policy - </w:t>
            </w:r>
            <w:r w:rsidR="001B6571">
              <w:rPr>
                <w:rFonts w:ascii="Arial" w:hAnsi="Arial" w:cs="Arial"/>
                <w:color w:val="808080" w:themeColor="background1" w:themeShade="80"/>
                <w:sz w:val="16"/>
                <w:szCs w:val="16"/>
              </w:rPr>
              <w:t>Impact Mail and Print</w:t>
            </w:r>
            <w:r w:rsidR="00DA7A12">
              <w:rPr>
                <w:rFonts w:ascii="Arial" w:hAnsi="Arial" w:cs="Arial"/>
                <w:color w:val="808080" w:themeColor="background1" w:themeShade="80"/>
                <w:sz w:val="16"/>
                <w:szCs w:val="16"/>
              </w:rPr>
              <w:tab/>
            </w:r>
            <w:r w:rsidR="00DA7A12">
              <w:rPr>
                <w:rFonts w:ascii="Arial" w:hAnsi="Arial" w:cs="Arial"/>
                <w:color w:val="808080" w:themeColor="background1" w:themeShade="80"/>
                <w:sz w:val="16"/>
                <w:szCs w:val="16"/>
              </w:rPr>
              <w:tab/>
              <w:t xml:space="preserve">      </w:t>
            </w:r>
            <w:r w:rsidR="00DA7A12" w:rsidRPr="006255BA">
              <w:rPr>
                <w:rFonts w:ascii="Arial" w:hAnsi="Arial" w:cs="Arial"/>
                <w:color w:val="808080" w:themeColor="background1" w:themeShade="80"/>
                <w:sz w:val="16"/>
                <w:szCs w:val="16"/>
              </w:rPr>
              <w:t xml:space="preserve">Page </w:t>
            </w:r>
            <w:r w:rsidR="00DA7A12" w:rsidRPr="006255BA">
              <w:rPr>
                <w:rFonts w:ascii="Arial" w:hAnsi="Arial" w:cs="Arial"/>
                <w:b/>
                <w:bCs/>
                <w:color w:val="808080" w:themeColor="background1" w:themeShade="80"/>
                <w:sz w:val="16"/>
                <w:szCs w:val="16"/>
              </w:rPr>
              <w:fldChar w:fldCharType="begin"/>
            </w:r>
            <w:r w:rsidR="00DA7A12" w:rsidRPr="006255BA">
              <w:rPr>
                <w:rFonts w:ascii="Arial" w:hAnsi="Arial" w:cs="Arial"/>
                <w:b/>
                <w:bCs/>
                <w:color w:val="808080" w:themeColor="background1" w:themeShade="80"/>
                <w:sz w:val="16"/>
                <w:szCs w:val="16"/>
              </w:rPr>
              <w:instrText xml:space="preserve"> PAGE </w:instrText>
            </w:r>
            <w:r w:rsidR="00DA7A12" w:rsidRPr="006255BA">
              <w:rPr>
                <w:rFonts w:ascii="Arial" w:hAnsi="Arial" w:cs="Arial"/>
                <w:b/>
                <w:bCs/>
                <w:color w:val="808080" w:themeColor="background1" w:themeShade="80"/>
                <w:sz w:val="16"/>
                <w:szCs w:val="16"/>
              </w:rPr>
              <w:fldChar w:fldCharType="separate"/>
            </w:r>
            <w:r w:rsidR="0018015B">
              <w:rPr>
                <w:rFonts w:ascii="Arial" w:hAnsi="Arial" w:cs="Arial"/>
                <w:b/>
                <w:bCs/>
                <w:noProof/>
                <w:color w:val="808080" w:themeColor="background1" w:themeShade="80"/>
                <w:sz w:val="16"/>
                <w:szCs w:val="16"/>
              </w:rPr>
              <w:t>1</w:t>
            </w:r>
            <w:r w:rsidR="00DA7A12" w:rsidRPr="006255BA">
              <w:rPr>
                <w:rFonts w:ascii="Arial" w:hAnsi="Arial" w:cs="Arial"/>
                <w:b/>
                <w:bCs/>
                <w:color w:val="808080" w:themeColor="background1" w:themeShade="80"/>
                <w:sz w:val="16"/>
                <w:szCs w:val="16"/>
              </w:rPr>
              <w:fldChar w:fldCharType="end"/>
            </w:r>
            <w:r w:rsidR="00DA7A12" w:rsidRPr="006255BA">
              <w:rPr>
                <w:rFonts w:ascii="Arial" w:hAnsi="Arial" w:cs="Arial"/>
                <w:color w:val="808080" w:themeColor="background1" w:themeShade="80"/>
                <w:sz w:val="16"/>
                <w:szCs w:val="16"/>
              </w:rPr>
              <w:t xml:space="preserve"> of </w:t>
            </w:r>
            <w:r w:rsidR="00DA7A12" w:rsidRPr="006255BA">
              <w:rPr>
                <w:rFonts w:ascii="Arial" w:hAnsi="Arial" w:cs="Arial"/>
                <w:b/>
                <w:bCs/>
                <w:color w:val="808080" w:themeColor="background1" w:themeShade="80"/>
                <w:sz w:val="16"/>
                <w:szCs w:val="16"/>
              </w:rPr>
              <w:fldChar w:fldCharType="begin"/>
            </w:r>
            <w:r w:rsidR="00DA7A12" w:rsidRPr="006255BA">
              <w:rPr>
                <w:rFonts w:ascii="Arial" w:hAnsi="Arial" w:cs="Arial"/>
                <w:b/>
                <w:bCs/>
                <w:color w:val="808080" w:themeColor="background1" w:themeShade="80"/>
                <w:sz w:val="16"/>
                <w:szCs w:val="16"/>
              </w:rPr>
              <w:instrText xml:space="preserve"> NUMPAGES  </w:instrText>
            </w:r>
            <w:r w:rsidR="00DA7A12" w:rsidRPr="006255BA">
              <w:rPr>
                <w:rFonts w:ascii="Arial" w:hAnsi="Arial" w:cs="Arial"/>
                <w:b/>
                <w:bCs/>
                <w:color w:val="808080" w:themeColor="background1" w:themeShade="80"/>
                <w:sz w:val="16"/>
                <w:szCs w:val="16"/>
              </w:rPr>
              <w:fldChar w:fldCharType="separate"/>
            </w:r>
            <w:r w:rsidR="0018015B">
              <w:rPr>
                <w:rFonts w:ascii="Arial" w:hAnsi="Arial" w:cs="Arial"/>
                <w:b/>
                <w:bCs/>
                <w:noProof/>
                <w:color w:val="808080" w:themeColor="background1" w:themeShade="80"/>
                <w:sz w:val="16"/>
                <w:szCs w:val="16"/>
              </w:rPr>
              <w:t>2</w:t>
            </w:r>
            <w:r w:rsidR="00DA7A12" w:rsidRPr="006255BA">
              <w:rPr>
                <w:rFonts w:ascii="Arial" w:hAnsi="Arial" w:cs="Arial"/>
                <w:b/>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07E8" w:rsidRDefault="003007E8" w:rsidP="003007E8">
      <w:pPr>
        <w:spacing w:after="0" w:line="240" w:lineRule="auto"/>
      </w:pPr>
      <w:r>
        <w:separator/>
      </w:r>
    </w:p>
  </w:footnote>
  <w:footnote w:type="continuationSeparator" w:id="0">
    <w:p w:rsidR="003007E8" w:rsidRDefault="003007E8" w:rsidP="003007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E66089"/>
    <w:multiLevelType w:val="hybridMultilevel"/>
    <w:tmpl w:val="4CCE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ocumentProtection w:edit="trackedChanges" w:enforcement="1" w:cryptProviderType="rsaAES" w:cryptAlgorithmClass="hash" w:cryptAlgorithmType="typeAny" w:cryptAlgorithmSid="14" w:cryptSpinCount="100000" w:hash="83q6OzzPR0UqPwTeXVDLsF3tTq8n9y50HSB3/oWa82H1Dw2WXkwYveSI0BS/Vvy+uH4ZHn5dh0Pl3QyX98PTXw==" w:salt="wpZrOmqwWqHEIvYMb29bH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7E8"/>
    <w:rsid w:val="000901DE"/>
    <w:rsid w:val="0018015B"/>
    <w:rsid w:val="001A56FA"/>
    <w:rsid w:val="001B6571"/>
    <w:rsid w:val="003007E8"/>
    <w:rsid w:val="00301879"/>
    <w:rsid w:val="0039036E"/>
    <w:rsid w:val="0052766E"/>
    <w:rsid w:val="0054217E"/>
    <w:rsid w:val="00805BFA"/>
    <w:rsid w:val="00851546"/>
    <w:rsid w:val="00DA7A12"/>
    <w:rsid w:val="00E11649"/>
    <w:rsid w:val="00E134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CECD5"/>
  <w15:chartTrackingRefBased/>
  <w15:docId w15:val="{6B752985-70A9-403B-AC2C-E9480978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07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007E8"/>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007E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007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E8"/>
  </w:style>
  <w:style w:type="table" w:customStyle="1" w:styleId="TableGrid1">
    <w:name w:val="Table Grid1"/>
    <w:basedOn w:val="TableNormal"/>
    <w:next w:val="TableGrid"/>
    <w:uiPriority w:val="59"/>
    <w:rsid w:val="00301879"/>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01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Anti Slavery Trafficking Policy V122 - Impact Mail &amp; Print</vt:lpstr>
    </vt:vector>
  </TitlesOfParts>
  <Company>C-All Business Services</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Anti Slavery Trafficking Policy V125 - Impact Mail &amp; Print</dc:title>
  <dc:subject/>
  <dc:creator>Tony Wood</dc:creator>
  <cp:keywords/>
  <dc:description/>
  <cp:lastModifiedBy>Tony Wood</cp:lastModifiedBy>
  <cp:revision>3</cp:revision>
  <dcterms:created xsi:type="dcterms:W3CDTF">2025-02-27T16:27:00Z</dcterms:created>
  <dcterms:modified xsi:type="dcterms:W3CDTF">2025-02-27T17:11:00Z</dcterms:modified>
</cp:coreProperties>
</file>